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C68B7" w14:textId="77777777" w:rsidR="00F032D1" w:rsidRDefault="00C853FB">
      <w:pPr>
        <w:pStyle w:val="Title"/>
        <w:jc w:val="center"/>
        <w:rPr>
          <w:rFonts w:ascii="Arial" w:eastAsia="Arial" w:hAnsi="Arial" w:cs="Arial"/>
          <w:b/>
          <w:sz w:val="28"/>
          <w:szCs w:val="28"/>
        </w:rPr>
      </w:pPr>
      <w:r>
        <w:rPr>
          <w:rFonts w:ascii="Arial" w:eastAsia="Arial" w:hAnsi="Arial" w:cs="Arial"/>
          <w:b/>
          <w:sz w:val="28"/>
          <w:szCs w:val="28"/>
        </w:rPr>
        <w:t>FORMBY PARISH COUNCIL</w:t>
      </w:r>
    </w:p>
    <w:p w14:paraId="0BDA0123" w14:textId="51B0870C" w:rsidR="00F032D1" w:rsidRDefault="00C853FB">
      <w:pPr>
        <w:pStyle w:val="Heading1"/>
        <w:spacing w:before="0" w:line="240" w:lineRule="auto"/>
        <w:jc w:val="center"/>
        <w:rPr>
          <w:b w:val="0"/>
          <w:sz w:val="28"/>
          <w:szCs w:val="28"/>
        </w:rPr>
      </w:pPr>
      <w:r>
        <w:rPr>
          <w:sz w:val="28"/>
          <w:szCs w:val="28"/>
        </w:rPr>
        <w:t xml:space="preserve">MINUTES OF </w:t>
      </w:r>
      <w:r w:rsidR="0025646F">
        <w:rPr>
          <w:sz w:val="28"/>
          <w:szCs w:val="28"/>
        </w:rPr>
        <w:t>TH</w:t>
      </w:r>
      <w:r w:rsidR="0069745B">
        <w:rPr>
          <w:sz w:val="28"/>
          <w:szCs w:val="28"/>
        </w:rPr>
        <w:t>E</w:t>
      </w:r>
      <w:r w:rsidR="0025646F">
        <w:rPr>
          <w:sz w:val="28"/>
          <w:szCs w:val="28"/>
        </w:rPr>
        <w:t xml:space="preserve"> </w:t>
      </w:r>
      <w:r>
        <w:rPr>
          <w:sz w:val="28"/>
          <w:szCs w:val="28"/>
        </w:rPr>
        <w:t>MEETING</w:t>
      </w:r>
    </w:p>
    <w:p w14:paraId="19618881" w14:textId="06BE1FF6" w:rsidR="00F032D1" w:rsidRPr="00E342E8" w:rsidRDefault="008C65DA" w:rsidP="00E342E8">
      <w:pPr>
        <w:spacing w:after="0"/>
        <w:jc w:val="center"/>
        <w:rPr>
          <w:rFonts w:ascii="Arial" w:eastAsia="Arial" w:hAnsi="Arial" w:cs="Arial"/>
          <w:b/>
          <w:sz w:val="28"/>
          <w:szCs w:val="28"/>
        </w:rPr>
      </w:pPr>
      <w:r>
        <w:rPr>
          <w:rFonts w:ascii="Arial" w:eastAsia="Arial" w:hAnsi="Arial" w:cs="Arial"/>
          <w:b/>
          <w:sz w:val="28"/>
          <w:szCs w:val="28"/>
        </w:rPr>
        <w:t>1</w:t>
      </w:r>
      <w:r w:rsidR="0069745B">
        <w:rPr>
          <w:rFonts w:ascii="Arial" w:eastAsia="Arial" w:hAnsi="Arial" w:cs="Arial"/>
          <w:b/>
          <w:sz w:val="28"/>
          <w:szCs w:val="28"/>
        </w:rPr>
        <w:t>5</w:t>
      </w:r>
      <w:r w:rsidR="0025646F">
        <w:rPr>
          <w:rFonts w:ascii="Arial" w:eastAsia="Arial" w:hAnsi="Arial" w:cs="Arial"/>
          <w:b/>
          <w:sz w:val="28"/>
          <w:szCs w:val="28"/>
        </w:rPr>
        <w:t xml:space="preserve"> </w:t>
      </w:r>
      <w:r w:rsidR="0069745B">
        <w:rPr>
          <w:rFonts w:ascii="Arial" w:eastAsia="Arial" w:hAnsi="Arial" w:cs="Arial"/>
          <w:b/>
          <w:sz w:val="28"/>
          <w:szCs w:val="28"/>
        </w:rPr>
        <w:t>June</w:t>
      </w:r>
      <w:r w:rsidR="0025646F">
        <w:rPr>
          <w:rFonts w:ascii="Arial" w:eastAsia="Arial" w:hAnsi="Arial" w:cs="Arial"/>
          <w:b/>
          <w:sz w:val="28"/>
          <w:szCs w:val="28"/>
        </w:rPr>
        <w:t xml:space="preserve"> </w:t>
      </w:r>
      <w:r w:rsidR="00DF6BFF">
        <w:rPr>
          <w:rFonts w:ascii="Arial" w:eastAsia="Arial" w:hAnsi="Arial" w:cs="Arial"/>
          <w:b/>
          <w:sz w:val="28"/>
          <w:szCs w:val="28"/>
        </w:rPr>
        <w:t>202</w:t>
      </w:r>
      <w:r w:rsidR="00965CDB">
        <w:rPr>
          <w:rFonts w:ascii="Arial" w:eastAsia="Arial" w:hAnsi="Arial" w:cs="Arial"/>
          <w:b/>
          <w:sz w:val="28"/>
          <w:szCs w:val="28"/>
        </w:rPr>
        <w:t>6</w:t>
      </w:r>
    </w:p>
    <w:p w14:paraId="4DBE6F84" w14:textId="77777777" w:rsidR="00F032D1" w:rsidRDefault="00F032D1">
      <w:pPr>
        <w:spacing w:after="0"/>
        <w:jc w:val="center"/>
        <w:rPr>
          <w:rFonts w:ascii="Arial" w:eastAsia="Arial" w:hAnsi="Arial" w:cs="Arial"/>
          <w:b/>
          <w:sz w:val="28"/>
          <w:szCs w:val="28"/>
        </w:rPr>
      </w:pPr>
    </w:p>
    <w:p w14:paraId="1DC8ECB4" w14:textId="77777777" w:rsidR="00F032D1" w:rsidRDefault="00F032D1">
      <w:pPr>
        <w:pBdr>
          <w:top w:val="nil"/>
          <w:left w:val="nil"/>
          <w:bottom w:val="nil"/>
          <w:right w:val="nil"/>
          <w:between w:val="nil"/>
        </w:pBdr>
        <w:spacing w:after="0" w:line="240" w:lineRule="auto"/>
        <w:rPr>
          <w:rFonts w:ascii="Arial" w:eastAsia="Arial" w:hAnsi="Arial" w:cs="Arial"/>
          <w:color w:val="000000"/>
        </w:rPr>
      </w:pPr>
    </w:p>
    <w:p w14:paraId="440BEE05" w14:textId="16E10FC7" w:rsidR="006765CA" w:rsidRPr="00924FD6" w:rsidRDefault="00C853FB" w:rsidP="006765CA">
      <w:pPr>
        <w:pBdr>
          <w:top w:val="nil"/>
          <w:left w:val="nil"/>
          <w:bottom w:val="nil"/>
          <w:right w:val="nil"/>
          <w:between w:val="nil"/>
        </w:pBdr>
        <w:spacing w:after="0" w:line="240" w:lineRule="auto"/>
        <w:rPr>
          <w:rFonts w:ascii="Arial" w:eastAsia="Arial" w:hAnsi="Arial" w:cs="Arial"/>
          <w:color w:val="000000"/>
        </w:rPr>
      </w:pPr>
      <w:r w:rsidRPr="00924FD6">
        <w:rPr>
          <w:rFonts w:ascii="Arial" w:eastAsia="Arial" w:hAnsi="Arial" w:cs="Arial"/>
          <w:b/>
          <w:color w:val="000000"/>
        </w:rPr>
        <w:t>Present</w:t>
      </w:r>
      <w:r w:rsidR="006765CA">
        <w:rPr>
          <w:rFonts w:ascii="Arial" w:eastAsia="Arial" w:hAnsi="Arial" w:cs="Arial"/>
          <w:b/>
          <w:color w:val="000000"/>
        </w:rPr>
        <w:t>:</w:t>
      </w:r>
      <w:r w:rsidR="006765CA">
        <w:rPr>
          <w:rFonts w:ascii="Arial" w:eastAsia="Arial" w:hAnsi="Arial" w:cs="Arial"/>
          <w:b/>
          <w:color w:val="000000"/>
        </w:rPr>
        <w:tab/>
      </w:r>
      <w:r w:rsidR="006765CA">
        <w:rPr>
          <w:rFonts w:ascii="Arial" w:eastAsia="Arial" w:hAnsi="Arial" w:cs="Arial"/>
          <w:b/>
          <w:color w:val="000000"/>
        </w:rPr>
        <w:tab/>
      </w:r>
      <w:r w:rsidR="006765CA">
        <w:rPr>
          <w:rFonts w:ascii="Arial" w:eastAsia="Arial" w:hAnsi="Arial" w:cs="Arial"/>
          <w:color w:val="000000"/>
        </w:rPr>
        <w:tab/>
      </w:r>
      <w:r w:rsidRPr="00924FD6">
        <w:rPr>
          <w:rFonts w:ascii="Arial" w:eastAsia="Arial" w:hAnsi="Arial" w:cs="Arial"/>
          <w:color w:val="000000"/>
        </w:rPr>
        <w:tab/>
      </w:r>
      <w:r w:rsidR="003F6137">
        <w:rPr>
          <w:rFonts w:ascii="Arial" w:eastAsia="Arial" w:hAnsi="Arial" w:cs="Arial"/>
          <w:color w:val="000000"/>
        </w:rPr>
        <w:t>Maria Bennett</w:t>
      </w:r>
      <w:r w:rsidR="006765CA">
        <w:rPr>
          <w:rFonts w:ascii="Arial" w:eastAsia="Arial" w:hAnsi="Arial" w:cs="Arial"/>
          <w:color w:val="000000"/>
        </w:rPr>
        <w:t xml:space="preserve"> (Chairman)</w:t>
      </w:r>
    </w:p>
    <w:p w14:paraId="2A0D0E50" w14:textId="77777777" w:rsidR="00B31584" w:rsidRDefault="00B31584" w:rsidP="008D7BBF">
      <w:pPr>
        <w:pBdr>
          <w:top w:val="nil"/>
          <w:left w:val="nil"/>
          <w:bottom w:val="nil"/>
          <w:right w:val="nil"/>
          <w:between w:val="nil"/>
        </w:pBdr>
        <w:spacing w:after="0" w:line="240" w:lineRule="auto"/>
        <w:ind w:left="2880" w:firstLine="720"/>
        <w:rPr>
          <w:rFonts w:ascii="Arial" w:eastAsia="Arial" w:hAnsi="Arial" w:cs="Arial"/>
          <w:color w:val="000000"/>
        </w:rPr>
      </w:pPr>
      <w:r>
        <w:rPr>
          <w:rFonts w:ascii="Arial" w:eastAsia="Arial" w:hAnsi="Arial" w:cs="Arial"/>
          <w:color w:val="000000"/>
        </w:rPr>
        <w:t>Colin Appleton</w:t>
      </w:r>
    </w:p>
    <w:p w14:paraId="01EF4075" w14:textId="507C9541" w:rsidR="00DF6BFF" w:rsidRDefault="00DF6BFF" w:rsidP="008D7BBF">
      <w:pPr>
        <w:pBdr>
          <w:top w:val="nil"/>
          <w:left w:val="nil"/>
          <w:bottom w:val="nil"/>
          <w:right w:val="nil"/>
          <w:between w:val="nil"/>
        </w:pBdr>
        <w:spacing w:after="0" w:line="240" w:lineRule="auto"/>
        <w:ind w:left="2880" w:firstLine="720"/>
        <w:rPr>
          <w:rFonts w:ascii="Arial" w:eastAsia="Arial" w:hAnsi="Arial" w:cs="Arial"/>
          <w:color w:val="000000"/>
        </w:rPr>
      </w:pPr>
      <w:r>
        <w:rPr>
          <w:rFonts w:ascii="Arial" w:eastAsia="Arial" w:hAnsi="Arial" w:cs="Arial"/>
          <w:color w:val="000000"/>
        </w:rPr>
        <w:t>Derek Baxter</w:t>
      </w:r>
      <w:r w:rsidR="004274F1">
        <w:rPr>
          <w:rFonts w:ascii="Arial" w:eastAsia="Arial" w:hAnsi="Arial" w:cs="Arial"/>
          <w:color w:val="000000"/>
        </w:rPr>
        <w:t xml:space="preserve"> (from item 24.1)</w:t>
      </w:r>
    </w:p>
    <w:p w14:paraId="2A33D4BF" w14:textId="77777777" w:rsidR="00147A8B" w:rsidRDefault="00147A8B" w:rsidP="00D83CCA">
      <w:pPr>
        <w:pBdr>
          <w:top w:val="nil"/>
          <w:left w:val="nil"/>
          <w:bottom w:val="nil"/>
          <w:right w:val="nil"/>
          <w:between w:val="nil"/>
        </w:pBdr>
        <w:spacing w:after="0" w:line="240" w:lineRule="auto"/>
        <w:ind w:left="2880" w:firstLine="720"/>
        <w:rPr>
          <w:rFonts w:ascii="Arial" w:eastAsia="Arial" w:hAnsi="Arial" w:cs="Arial"/>
          <w:color w:val="000000"/>
        </w:rPr>
      </w:pPr>
      <w:r>
        <w:rPr>
          <w:rFonts w:ascii="Arial" w:eastAsia="Arial" w:hAnsi="Arial" w:cs="Arial"/>
          <w:color w:val="000000"/>
        </w:rPr>
        <w:t>Dawn Brodie</w:t>
      </w:r>
    </w:p>
    <w:p w14:paraId="7AE9A373" w14:textId="77777777" w:rsidR="0069745B" w:rsidRDefault="0069745B" w:rsidP="00D83CCA">
      <w:pPr>
        <w:pBdr>
          <w:top w:val="nil"/>
          <w:left w:val="nil"/>
          <w:bottom w:val="nil"/>
          <w:right w:val="nil"/>
          <w:between w:val="nil"/>
        </w:pBdr>
        <w:spacing w:after="0" w:line="240" w:lineRule="auto"/>
        <w:ind w:left="2880" w:firstLine="720"/>
        <w:rPr>
          <w:rFonts w:ascii="Arial" w:eastAsia="Arial" w:hAnsi="Arial" w:cs="Arial"/>
          <w:color w:val="000000"/>
        </w:rPr>
      </w:pPr>
      <w:r>
        <w:rPr>
          <w:rFonts w:ascii="Arial" w:eastAsia="Arial" w:hAnsi="Arial" w:cs="Arial"/>
          <w:color w:val="000000"/>
        </w:rPr>
        <w:t>Luke Brodie</w:t>
      </w:r>
    </w:p>
    <w:p w14:paraId="27F062A3" w14:textId="4DBA30A9" w:rsidR="0025646F" w:rsidRDefault="0025646F" w:rsidP="00D83CCA">
      <w:pPr>
        <w:pBdr>
          <w:top w:val="nil"/>
          <w:left w:val="nil"/>
          <w:bottom w:val="nil"/>
          <w:right w:val="nil"/>
          <w:between w:val="nil"/>
        </w:pBdr>
        <w:spacing w:after="0" w:line="240" w:lineRule="auto"/>
        <w:ind w:left="2880" w:firstLine="720"/>
        <w:rPr>
          <w:rFonts w:ascii="Arial" w:eastAsia="Arial" w:hAnsi="Arial" w:cs="Arial"/>
          <w:color w:val="000000"/>
        </w:rPr>
      </w:pPr>
      <w:r>
        <w:rPr>
          <w:rFonts w:ascii="Arial" w:eastAsia="Arial" w:hAnsi="Arial" w:cs="Arial"/>
          <w:color w:val="000000"/>
        </w:rPr>
        <w:t>Jill Butler</w:t>
      </w:r>
    </w:p>
    <w:p w14:paraId="2474AEFB" w14:textId="0DFD696D" w:rsidR="0025646F" w:rsidRDefault="0025646F" w:rsidP="00D83CCA">
      <w:pPr>
        <w:pBdr>
          <w:top w:val="nil"/>
          <w:left w:val="nil"/>
          <w:bottom w:val="nil"/>
          <w:right w:val="nil"/>
          <w:between w:val="nil"/>
        </w:pBdr>
        <w:spacing w:after="0" w:line="240" w:lineRule="auto"/>
        <w:ind w:left="2880" w:firstLine="720"/>
        <w:rPr>
          <w:rFonts w:ascii="Arial" w:eastAsia="Arial" w:hAnsi="Arial" w:cs="Arial"/>
          <w:color w:val="000000"/>
        </w:rPr>
      </w:pPr>
      <w:r>
        <w:rPr>
          <w:rFonts w:ascii="Arial" w:eastAsia="Arial" w:hAnsi="Arial" w:cs="Arial"/>
          <w:color w:val="000000"/>
        </w:rPr>
        <w:t>Karen Cavanagh</w:t>
      </w:r>
    </w:p>
    <w:p w14:paraId="3D7782A3" w14:textId="77777777" w:rsidR="0069745B" w:rsidRDefault="0069745B" w:rsidP="00D83CCA">
      <w:pPr>
        <w:pBdr>
          <w:top w:val="nil"/>
          <w:left w:val="nil"/>
          <w:bottom w:val="nil"/>
          <w:right w:val="nil"/>
          <w:between w:val="nil"/>
        </w:pBdr>
        <w:spacing w:after="0" w:line="240" w:lineRule="auto"/>
        <w:ind w:left="2880" w:firstLine="720"/>
        <w:rPr>
          <w:rFonts w:ascii="Arial" w:eastAsia="Arial" w:hAnsi="Arial" w:cs="Arial"/>
          <w:color w:val="000000"/>
        </w:rPr>
      </w:pPr>
      <w:r>
        <w:rPr>
          <w:rFonts w:ascii="Arial" w:eastAsia="Arial" w:hAnsi="Arial" w:cs="Arial"/>
          <w:color w:val="000000"/>
        </w:rPr>
        <w:t>David Dutton</w:t>
      </w:r>
    </w:p>
    <w:p w14:paraId="5ED218BC" w14:textId="0E1E5A36" w:rsidR="00B550A8" w:rsidRPr="00924FD6" w:rsidRDefault="003F6137" w:rsidP="00D83CCA">
      <w:pPr>
        <w:pBdr>
          <w:top w:val="nil"/>
          <w:left w:val="nil"/>
          <w:bottom w:val="nil"/>
          <w:right w:val="nil"/>
          <w:between w:val="nil"/>
        </w:pBdr>
        <w:spacing w:after="0" w:line="240" w:lineRule="auto"/>
        <w:ind w:left="2880" w:firstLine="720"/>
        <w:rPr>
          <w:rFonts w:ascii="Arial" w:eastAsia="Arial" w:hAnsi="Arial" w:cs="Arial"/>
          <w:color w:val="000000"/>
        </w:rPr>
      </w:pPr>
      <w:r>
        <w:rPr>
          <w:rFonts w:ascii="Arial" w:eastAsia="Arial" w:hAnsi="Arial" w:cs="Arial"/>
          <w:color w:val="000000"/>
        </w:rPr>
        <w:t>Dave Irving</w:t>
      </w:r>
    </w:p>
    <w:p w14:paraId="00E71A0E" w14:textId="77777777" w:rsidR="00965CDB" w:rsidRDefault="00B31584" w:rsidP="008D1C85">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sidR="00965CDB">
        <w:rPr>
          <w:rFonts w:ascii="Arial" w:eastAsia="Arial" w:hAnsi="Arial" w:cs="Arial"/>
          <w:color w:val="000000"/>
        </w:rPr>
        <w:t>Leo Kolassa</w:t>
      </w:r>
    </w:p>
    <w:p w14:paraId="6A7E2321" w14:textId="77777777" w:rsidR="0069745B" w:rsidRDefault="0069745B" w:rsidP="00965CDB">
      <w:pPr>
        <w:pBdr>
          <w:top w:val="nil"/>
          <w:left w:val="nil"/>
          <w:bottom w:val="nil"/>
          <w:right w:val="nil"/>
          <w:between w:val="nil"/>
        </w:pBdr>
        <w:spacing w:after="0" w:line="240" w:lineRule="auto"/>
        <w:ind w:left="2880" w:firstLine="720"/>
        <w:rPr>
          <w:rFonts w:ascii="Arial" w:eastAsia="Arial" w:hAnsi="Arial" w:cs="Arial"/>
          <w:color w:val="000000"/>
        </w:rPr>
      </w:pPr>
      <w:r>
        <w:rPr>
          <w:rFonts w:ascii="Arial" w:eastAsia="Arial" w:hAnsi="Arial" w:cs="Arial"/>
          <w:color w:val="000000"/>
        </w:rPr>
        <w:t>Joe Riley</w:t>
      </w:r>
    </w:p>
    <w:p w14:paraId="30C32D3E" w14:textId="77777777" w:rsidR="0069745B" w:rsidRDefault="0069745B" w:rsidP="00965CDB">
      <w:pPr>
        <w:pBdr>
          <w:top w:val="nil"/>
          <w:left w:val="nil"/>
          <w:bottom w:val="nil"/>
          <w:right w:val="nil"/>
          <w:between w:val="nil"/>
        </w:pBdr>
        <w:spacing w:after="0" w:line="240" w:lineRule="auto"/>
        <w:ind w:left="2880" w:firstLine="720"/>
        <w:rPr>
          <w:rFonts w:ascii="Arial" w:eastAsia="Arial" w:hAnsi="Arial" w:cs="Arial"/>
          <w:color w:val="000000"/>
        </w:rPr>
      </w:pPr>
      <w:r>
        <w:rPr>
          <w:rFonts w:ascii="Arial" w:eastAsia="Arial" w:hAnsi="Arial" w:cs="Arial"/>
          <w:color w:val="000000"/>
        </w:rPr>
        <w:t>Mike Weild</w:t>
      </w:r>
    </w:p>
    <w:p w14:paraId="5451DFFE" w14:textId="19997FA9" w:rsidR="00AB22E9" w:rsidRDefault="00B31584" w:rsidP="00965CDB">
      <w:pPr>
        <w:pBdr>
          <w:top w:val="nil"/>
          <w:left w:val="nil"/>
          <w:bottom w:val="nil"/>
          <w:right w:val="nil"/>
          <w:between w:val="nil"/>
        </w:pBdr>
        <w:spacing w:after="0" w:line="240" w:lineRule="auto"/>
        <w:ind w:left="2880" w:firstLine="720"/>
        <w:rPr>
          <w:rFonts w:ascii="Arial" w:eastAsia="Arial" w:hAnsi="Arial" w:cs="Arial"/>
          <w:color w:val="000000"/>
        </w:rPr>
      </w:pPr>
      <w:r>
        <w:rPr>
          <w:rFonts w:ascii="Arial" w:eastAsia="Arial" w:hAnsi="Arial" w:cs="Arial"/>
          <w:color w:val="000000"/>
        </w:rPr>
        <w:t>Paul Wiencke</w:t>
      </w:r>
    </w:p>
    <w:p w14:paraId="7F45E853" w14:textId="67B1360F" w:rsidR="00F032D1" w:rsidRDefault="005403B8">
      <w:pPr>
        <w:pBdr>
          <w:top w:val="nil"/>
          <w:left w:val="nil"/>
          <w:bottom w:val="nil"/>
          <w:right w:val="nil"/>
          <w:between w:val="nil"/>
        </w:pBdr>
        <w:spacing w:after="0" w:line="240" w:lineRule="auto"/>
        <w:rPr>
          <w:rFonts w:ascii="Arial" w:eastAsia="Arial" w:hAnsi="Arial" w:cs="Arial"/>
          <w:color w:val="000000"/>
        </w:rPr>
      </w:pPr>
      <w:r w:rsidRPr="00924FD6">
        <w:rPr>
          <w:rFonts w:ascii="Arial" w:eastAsia="Arial" w:hAnsi="Arial" w:cs="Arial"/>
          <w:color w:val="000000"/>
        </w:rPr>
        <w:tab/>
      </w:r>
      <w:r w:rsidRPr="00924FD6">
        <w:rPr>
          <w:rFonts w:ascii="Arial" w:eastAsia="Arial" w:hAnsi="Arial" w:cs="Arial"/>
          <w:color w:val="000000"/>
        </w:rPr>
        <w:tab/>
      </w:r>
      <w:r w:rsidRPr="00924FD6">
        <w:rPr>
          <w:rFonts w:ascii="Arial" w:eastAsia="Arial" w:hAnsi="Arial" w:cs="Arial"/>
          <w:color w:val="000000"/>
        </w:rPr>
        <w:tab/>
      </w:r>
      <w:r w:rsidRPr="00924FD6">
        <w:rPr>
          <w:rFonts w:ascii="Arial" w:eastAsia="Arial" w:hAnsi="Arial" w:cs="Arial"/>
          <w:color w:val="000000"/>
        </w:rPr>
        <w:tab/>
      </w:r>
      <w:r w:rsidRPr="00924FD6">
        <w:rPr>
          <w:rFonts w:ascii="Arial" w:eastAsia="Arial" w:hAnsi="Arial" w:cs="Arial"/>
          <w:color w:val="000000"/>
        </w:rPr>
        <w:tab/>
      </w:r>
    </w:p>
    <w:p w14:paraId="71D770F3" w14:textId="77777777" w:rsidR="005014ED" w:rsidRPr="00924FD6" w:rsidRDefault="005014ED">
      <w:pPr>
        <w:pBdr>
          <w:top w:val="nil"/>
          <w:left w:val="nil"/>
          <w:bottom w:val="nil"/>
          <w:right w:val="nil"/>
          <w:between w:val="nil"/>
        </w:pBdr>
        <w:spacing w:after="0" w:line="240" w:lineRule="auto"/>
        <w:rPr>
          <w:rFonts w:ascii="Arial" w:eastAsia="Arial" w:hAnsi="Arial" w:cs="Arial"/>
          <w:color w:val="000000"/>
        </w:rPr>
      </w:pPr>
    </w:p>
    <w:p w14:paraId="5B237864" w14:textId="7FA81D52" w:rsidR="00F032D1" w:rsidRPr="00924FD6" w:rsidRDefault="00C853FB">
      <w:pPr>
        <w:pBdr>
          <w:top w:val="nil"/>
          <w:left w:val="nil"/>
          <w:bottom w:val="nil"/>
          <w:right w:val="nil"/>
          <w:between w:val="nil"/>
        </w:pBdr>
        <w:spacing w:after="0" w:line="240" w:lineRule="auto"/>
        <w:rPr>
          <w:rFonts w:ascii="Arial" w:eastAsia="Arial" w:hAnsi="Arial" w:cs="Arial"/>
          <w:color w:val="000000"/>
        </w:rPr>
      </w:pPr>
      <w:r w:rsidRPr="00924FD6">
        <w:rPr>
          <w:rFonts w:ascii="Arial" w:eastAsia="Arial" w:hAnsi="Arial" w:cs="Arial"/>
          <w:b/>
          <w:color w:val="000000"/>
        </w:rPr>
        <w:t>In Attendance:</w:t>
      </w:r>
      <w:r w:rsidRPr="00924FD6">
        <w:rPr>
          <w:rFonts w:ascii="Arial" w:eastAsia="Arial" w:hAnsi="Arial" w:cs="Arial"/>
          <w:color w:val="000000"/>
        </w:rPr>
        <w:tab/>
      </w:r>
      <w:r w:rsidRPr="00924FD6">
        <w:rPr>
          <w:rFonts w:ascii="Arial" w:eastAsia="Arial" w:hAnsi="Arial" w:cs="Arial"/>
          <w:color w:val="000000"/>
        </w:rPr>
        <w:tab/>
      </w:r>
      <w:r w:rsidRPr="00924FD6">
        <w:rPr>
          <w:rFonts w:ascii="Arial" w:eastAsia="Arial" w:hAnsi="Arial" w:cs="Arial"/>
          <w:color w:val="000000"/>
        </w:rPr>
        <w:tab/>
      </w:r>
      <w:r w:rsidR="000E6952" w:rsidRPr="00924FD6">
        <w:rPr>
          <w:rFonts w:ascii="Arial" w:eastAsia="Arial" w:hAnsi="Arial" w:cs="Arial"/>
          <w:color w:val="000000"/>
        </w:rPr>
        <w:t>Claire Jenkins (Clerk)</w:t>
      </w:r>
      <w:r w:rsidRPr="00924FD6">
        <w:rPr>
          <w:rFonts w:ascii="Arial" w:eastAsia="Arial" w:hAnsi="Arial" w:cs="Arial"/>
          <w:color w:val="000000"/>
        </w:rPr>
        <w:t xml:space="preserve"> </w:t>
      </w:r>
    </w:p>
    <w:p w14:paraId="7ACE6ACB" w14:textId="0B5F6218" w:rsidR="00F032D1" w:rsidRPr="00924FD6" w:rsidRDefault="00F032D1">
      <w:pPr>
        <w:pBdr>
          <w:top w:val="nil"/>
          <w:left w:val="nil"/>
          <w:bottom w:val="nil"/>
          <w:right w:val="nil"/>
          <w:between w:val="nil"/>
        </w:pBdr>
        <w:spacing w:after="0" w:line="240" w:lineRule="auto"/>
        <w:rPr>
          <w:rFonts w:ascii="Arial" w:eastAsia="Arial" w:hAnsi="Arial" w:cs="Arial"/>
          <w:color w:val="000000"/>
        </w:rPr>
      </w:pPr>
    </w:p>
    <w:p w14:paraId="5BE3DF1C" w14:textId="01A35809" w:rsidR="00F032D1" w:rsidRPr="00924FD6" w:rsidRDefault="006974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5</w:t>
      </w:r>
      <w:r w:rsidR="00976B2D" w:rsidRPr="00924FD6">
        <w:rPr>
          <w:rFonts w:ascii="Arial" w:eastAsia="Arial" w:hAnsi="Arial" w:cs="Arial"/>
          <w:color w:val="000000"/>
        </w:rPr>
        <w:t xml:space="preserve"> </w:t>
      </w:r>
      <w:r w:rsidR="000E1912">
        <w:rPr>
          <w:rFonts w:ascii="Arial" w:eastAsia="Arial" w:hAnsi="Arial" w:cs="Arial"/>
          <w:color w:val="000000"/>
        </w:rPr>
        <w:t>m</w:t>
      </w:r>
      <w:r w:rsidR="00C853FB" w:rsidRPr="00924FD6">
        <w:rPr>
          <w:rFonts w:ascii="Arial" w:eastAsia="Arial" w:hAnsi="Arial" w:cs="Arial"/>
          <w:color w:val="000000"/>
        </w:rPr>
        <w:t>ember</w:t>
      </w:r>
      <w:r w:rsidR="008D1C85">
        <w:rPr>
          <w:rFonts w:ascii="Arial" w:eastAsia="Arial" w:hAnsi="Arial" w:cs="Arial"/>
          <w:color w:val="000000"/>
        </w:rPr>
        <w:t>s</w:t>
      </w:r>
      <w:r w:rsidR="00C853FB" w:rsidRPr="00924FD6">
        <w:rPr>
          <w:rFonts w:ascii="Arial" w:eastAsia="Arial" w:hAnsi="Arial" w:cs="Arial"/>
          <w:color w:val="000000"/>
        </w:rPr>
        <w:t xml:space="preserve"> of </w:t>
      </w:r>
      <w:r w:rsidR="003F6137">
        <w:rPr>
          <w:rFonts w:ascii="Arial" w:eastAsia="Arial" w:hAnsi="Arial" w:cs="Arial"/>
          <w:color w:val="000000"/>
        </w:rPr>
        <w:t xml:space="preserve">the </w:t>
      </w:r>
      <w:r w:rsidR="00C853FB" w:rsidRPr="00924FD6">
        <w:rPr>
          <w:rFonts w:ascii="Arial" w:eastAsia="Arial" w:hAnsi="Arial" w:cs="Arial"/>
          <w:color w:val="000000"/>
        </w:rPr>
        <w:t>public</w:t>
      </w:r>
    </w:p>
    <w:p w14:paraId="4FF32EA1" w14:textId="77777777" w:rsidR="00F032D1" w:rsidRPr="00924FD6" w:rsidRDefault="00F032D1">
      <w:pPr>
        <w:pBdr>
          <w:top w:val="nil"/>
          <w:left w:val="nil"/>
          <w:bottom w:val="nil"/>
          <w:right w:val="nil"/>
          <w:between w:val="nil"/>
        </w:pBdr>
        <w:spacing w:after="0" w:line="240" w:lineRule="auto"/>
        <w:rPr>
          <w:rFonts w:ascii="Arial" w:eastAsia="Arial" w:hAnsi="Arial" w:cs="Arial"/>
          <w:color w:val="000000"/>
        </w:rPr>
      </w:pPr>
    </w:p>
    <w:p w14:paraId="4F788E7A" w14:textId="57D005CD" w:rsidR="001E661B" w:rsidRDefault="0025646F" w:rsidP="001E661B">
      <w:pPr>
        <w:pStyle w:val="Heading2"/>
      </w:pPr>
      <w:r>
        <w:rPr>
          <w:b/>
          <w:sz w:val="22"/>
          <w:szCs w:val="22"/>
        </w:rPr>
        <w:t>1</w:t>
      </w:r>
      <w:r w:rsidR="0069745B">
        <w:rPr>
          <w:b/>
          <w:sz w:val="22"/>
          <w:szCs w:val="22"/>
        </w:rPr>
        <w:t>7</w:t>
      </w:r>
      <w:r>
        <w:rPr>
          <w:b/>
          <w:sz w:val="22"/>
          <w:szCs w:val="22"/>
        </w:rPr>
        <w:t>.0</w:t>
      </w:r>
      <w:r w:rsidR="00B53CEC" w:rsidRPr="000A0050">
        <w:rPr>
          <w:b/>
          <w:sz w:val="22"/>
          <w:szCs w:val="22"/>
        </w:rPr>
        <w:t xml:space="preserve"> </w:t>
      </w:r>
      <w:r w:rsidR="001E661B" w:rsidRPr="000A0050">
        <w:rPr>
          <w:b/>
          <w:sz w:val="22"/>
          <w:szCs w:val="22"/>
        </w:rPr>
        <w:t>Apologies</w:t>
      </w:r>
      <w:r w:rsidR="001E661B">
        <w:rPr>
          <w:b/>
          <w:sz w:val="22"/>
          <w:szCs w:val="22"/>
        </w:rPr>
        <w:t xml:space="preserve"> for Absence </w:t>
      </w:r>
    </w:p>
    <w:p w14:paraId="40FDC80E" w14:textId="25DDAB87" w:rsidR="000E1912" w:rsidRDefault="000B7BB0">
      <w:pPr>
        <w:pBdr>
          <w:top w:val="nil"/>
          <w:left w:val="nil"/>
          <w:bottom w:val="nil"/>
          <w:right w:val="nil"/>
          <w:between w:val="nil"/>
        </w:pBdr>
        <w:spacing w:after="0" w:line="240" w:lineRule="auto"/>
        <w:rPr>
          <w:rFonts w:ascii="Arial" w:eastAsia="Arial" w:hAnsi="Arial" w:cs="Arial"/>
          <w:color w:val="000000"/>
        </w:rPr>
      </w:pPr>
      <w:bookmarkStart w:id="0" w:name="_Hlk87267218"/>
      <w:r>
        <w:rPr>
          <w:rFonts w:ascii="Arial" w:eastAsia="Arial" w:hAnsi="Arial" w:cs="Arial"/>
          <w:color w:val="000000"/>
        </w:rPr>
        <w:t>There were a</w:t>
      </w:r>
      <w:r w:rsidR="00862A46" w:rsidRPr="00924FD6">
        <w:rPr>
          <w:rFonts w:ascii="Arial" w:eastAsia="Arial" w:hAnsi="Arial" w:cs="Arial"/>
          <w:color w:val="000000"/>
        </w:rPr>
        <w:t>pologies received</w:t>
      </w:r>
      <w:r w:rsidR="000F27DF">
        <w:rPr>
          <w:rFonts w:ascii="Arial" w:eastAsia="Arial" w:hAnsi="Arial" w:cs="Arial"/>
          <w:color w:val="000000"/>
        </w:rPr>
        <w:t xml:space="preserve"> from Cllrs </w:t>
      </w:r>
      <w:r w:rsidR="00CC35E8">
        <w:rPr>
          <w:rFonts w:ascii="Arial" w:eastAsia="Arial" w:hAnsi="Arial" w:cs="Arial"/>
          <w:color w:val="000000"/>
        </w:rPr>
        <w:t>S. Baxter</w:t>
      </w:r>
      <w:r w:rsidR="0069745B">
        <w:rPr>
          <w:rFonts w:ascii="Arial" w:eastAsia="Arial" w:hAnsi="Arial" w:cs="Arial"/>
          <w:color w:val="000000"/>
        </w:rPr>
        <w:t xml:space="preserve"> and </w:t>
      </w:r>
      <w:r w:rsidR="00CC35E8">
        <w:rPr>
          <w:rFonts w:ascii="Arial" w:eastAsia="Arial" w:hAnsi="Arial" w:cs="Arial"/>
          <w:color w:val="000000"/>
        </w:rPr>
        <w:t>Y. Irving</w:t>
      </w:r>
      <w:r w:rsidR="0069745B">
        <w:rPr>
          <w:rFonts w:ascii="Arial" w:eastAsia="Arial" w:hAnsi="Arial" w:cs="Arial"/>
          <w:color w:val="000000"/>
        </w:rPr>
        <w:t xml:space="preserve">. </w:t>
      </w:r>
      <w:bookmarkEnd w:id="0"/>
      <w:r w:rsidR="009742AE">
        <w:rPr>
          <w:rFonts w:ascii="Arial" w:eastAsia="Arial" w:hAnsi="Arial" w:cs="Arial"/>
          <w:color w:val="000000"/>
        </w:rPr>
        <w:t xml:space="preserve"> </w:t>
      </w:r>
    </w:p>
    <w:p w14:paraId="33FBDFE1" w14:textId="77777777" w:rsidR="00F96E86" w:rsidRPr="00924FD6" w:rsidRDefault="00F96E86">
      <w:pPr>
        <w:pBdr>
          <w:top w:val="nil"/>
          <w:left w:val="nil"/>
          <w:bottom w:val="nil"/>
          <w:right w:val="nil"/>
          <w:between w:val="nil"/>
        </w:pBdr>
        <w:spacing w:after="0" w:line="240" w:lineRule="auto"/>
        <w:rPr>
          <w:rFonts w:ascii="Arial" w:eastAsia="Arial" w:hAnsi="Arial" w:cs="Arial"/>
          <w:color w:val="000000"/>
        </w:rPr>
      </w:pPr>
    </w:p>
    <w:p w14:paraId="47D0CADD" w14:textId="1A7AFF5B" w:rsidR="00F032D1" w:rsidRPr="00924FD6" w:rsidRDefault="0069745B">
      <w:pPr>
        <w:pStyle w:val="Heading2"/>
        <w:rPr>
          <w:b/>
          <w:sz w:val="22"/>
          <w:szCs w:val="22"/>
        </w:rPr>
      </w:pPr>
      <w:r>
        <w:rPr>
          <w:b/>
          <w:sz w:val="22"/>
          <w:szCs w:val="22"/>
        </w:rPr>
        <w:t>18</w:t>
      </w:r>
      <w:r w:rsidR="00C853FB" w:rsidRPr="00924FD6">
        <w:rPr>
          <w:b/>
          <w:sz w:val="22"/>
          <w:szCs w:val="22"/>
        </w:rPr>
        <w:t>.0 Members Declaration of Interest</w:t>
      </w:r>
    </w:p>
    <w:p w14:paraId="349DCCEF" w14:textId="0BA384AB" w:rsidR="008953D6" w:rsidRDefault="0069745B">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18.1</w:t>
      </w:r>
      <w:r w:rsidR="00B31584">
        <w:rPr>
          <w:rFonts w:ascii="Arial" w:eastAsia="Arial" w:hAnsi="Arial" w:cs="Arial"/>
          <w:color w:val="000000"/>
        </w:rPr>
        <w:t xml:space="preserve"> </w:t>
      </w:r>
      <w:r>
        <w:rPr>
          <w:rFonts w:ascii="Arial" w:eastAsia="Arial" w:hAnsi="Arial" w:cs="Arial"/>
          <w:color w:val="000000"/>
        </w:rPr>
        <w:t xml:space="preserve">Cllr D Irving declared an interest in </w:t>
      </w:r>
      <w:r w:rsidR="003D22EC">
        <w:rPr>
          <w:rFonts w:ascii="Arial" w:eastAsia="Arial" w:hAnsi="Arial" w:cs="Arial"/>
          <w:color w:val="000000"/>
        </w:rPr>
        <w:t>item 19.2 as a member of Formby Civic Society.</w:t>
      </w:r>
    </w:p>
    <w:p w14:paraId="0007B7F5" w14:textId="090D663A" w:rsidR="001B2703" w:rsidRDefault="001B2703">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18.2 Cllr Bennett declared an interest in West Lane</w:t>
      </w:r>
    </w:p>
    <w:p w14:paraId="0B85B0B9" w14:textId="77777777" w:rsidR="00F032D1" w:rsidRPr="00924FD6" w:rsidRDefault="00F032D1">
      <w:pPr>
        <w:pBdr>
          <w:top w:val="nil"/>
          <w:left w:val="nil"/>
          <w:bottom w:val="nil"/>
          <w:right w:val="nil"/>
          <w:between w:val="nil"/>
        </w:pBdr>
        <w:spacing w:after="0" w:line="240" w:lineRule="auto"/>
        <w:rPr>
          <w:rFonts w:ascii="Arial" w:eastAsia="Arial" w:hAnsi="Arial" w:cs="Arial"/>
          <w:color w:val="000000"/>
        </w:rPr>
      </w:pPr>
    </w:p>
    <w:p w14:paraId="22D96334" w14:textId="0728B16C" w:rsidR="00F032D1" w:rsidRPr="00924FD6" w:rsidRDefault="0069745B">
      <w:pPr>
        <w:pStyle w:val="Heading2"/>
        <w:rPr>
          <w:b/>
          <w:sz w:val="22"/>
          <w:szCs w:val="22"/>
        </w:rPr>
      </w:pPr>
      <w:r>
        <w:rPr>
          <w:b/>
          <w:sz w:val="22"/>
          <w:szCs w:val="22"/>
        </w:rPr>
        <w:t>19</w:t>
      </w:r>
      <w:r w:rsidR="00C853FB" w:rsidRPr="00924FD6">
        <w:rPr>
          <w:b/>
          <w:sz w:val="22"/>
          <w:szCs w:val="22"/>
        </w:rPr>
        <w:t>.0 Public Forum</w:t>
      </w:r>
    </w:p>
    <w:p w14:paraId="60E844AF" w14:textId="77777777" w:rsidR="00AA34AB" w:rsidRPr="00924FD6" w:rsidRDefault="00AA34AB" w:rsidP="00AA34AB">
      <w:pPr>
        <w:pBdr>
          <w:top w:val="nil"/>
          <w:left w:val="nil"/>
          <w:bottom w:val="nil"/>
          <w:right w:val="nil"/>
          <w:between w:val="nil"/>
        </w:pBdr>
        <w:spacing w:after="0" w:line="240" w:lineRule="auto"/>
        <w:rPr>
          <w:rFonts w:ascii="Arial" w:eastAsia="Arial" w:hAnsi="Arial" w:cs="Arial"/>
          <w:i/>
          <w:color w:val="000000"/>
        </w:rPr>
      </w:pPr>
      <w:r w:rsidRPr="00924FD6">
        <w:rPr>
          <w:rFonts w:ascii="Arial" w:eastAsia="Arial" w:hAnsi="Arial" w:cs="Arial"/>
          <w:i/>
          <w:color w:val="000000"/>
        </w:rPr>
        <w:t>The meeting was adjourned for this item.</w:t>
      </w:r>
    </w:p>
    <w:p w14:paraId="52D13FD3" w14:textId="50F3339D" w:rsidR="003D22EC" w:rsidRDefault="00CC35E8" w:rsidP="003D22EC">
      <w:pPr>
        <w:pStyle w:val="NoSpacing"/>
        <w:rPr>
          <w:rFonts w:ascii="Arial" w:hAnsi="Arial" w:cs="Arial"/>
        </w:rPr>
      </w:pPr>
      <w:r>
        <w:rPr>
          <w:rFonts w:ascii="Arial" w:hAnsi="Arial" w:cs="Arial"/>
        </w:rPr>
        <w:t>19.</w:t>
      </w:r>
      <w:r w:rsidR="00965CDB">
        <w:rPr>
          <w:rFonts w:ascii="Arial" w:hAnsi="Arial" w:cs="Arial"/>
        </w:rPr>
        <w:t xml:space="preserve">1 </w:t>
      </w:r>
      <w:r>
        <w:rPr>
          <w:rFonts w:ascii="Arial" w:hAnsi="Arial" w:cs="Arial"/>
        </w:rPr>
        <w:t>A representative from Formby British Legion came to address the Council regarding a service at the War Memorial for Remembrance Sunday. Formby</w:t>
      </w:r>
      <w:r w:rsidR="003D22EC">
        <w:rPr>
          <w:rFonts w:ascii="Arial" w:hAnsi="Arial" w:cs="Arial"/>
        </w:rPr>
        <w:t xml:space="preserve"> British Legion</w:t>
      </w:r>
      <w:r>
        <w:rPr>
          <w:rFonts w:ascii="Arial" w:hAnsi="Arial" w:cs="Arial"/>
        </w:rPr>
        <w:t xml:space="preserve"> has always held the service at 3pm as </w:t>
      </w:r>
      <w:r w:rsidR="00ED5042">
        <w:rPr>
          <w:rFonts w:ascii="Arial" w:hAnsi="Arial" w:cs="Arial"/>
        </w:rPr>
        <w:t xml:space="preserve">the Cadets and other </w:t>
      </w:r>
      <w:r>
        <w:rPr>
          <w:rFonts w:ascii="Arial" w:hAnsi="Arial" w:cs="Arial"/>
        </w:rPr>
        <w:t>representatives from the Armed Services are unavailable at 11am due to attending other services across the Borough.</w:t>
      </w:r>
      <w:r w:rsidR="003D22EC">
        <w:rPr>
          <w:rFonts w:ascii="Arial" w:hAnsi="Arial" w:cs="Arial"/>
        </w:rPr>
        <w:t xml:space="preserve"> Members of the public have enquired as to the possibility of a short service to be held at the War Memorial at 11am to pay their respects.</w:t>
      </w:r>
      <w:r>
        <w:rPr>
          <w:rFonts w:ascii="Arial" w:hAnsi="Arial" w:cs="Arial"/>
        </w:rPr>
        <w:t xml:space="preserve"> It was agreed that a</w:t>
      </w:r>
      <w:r w:rsidR="00ED5042">
        <w:rPr>
          <w:rFonts w:ascii="Arial" w:hAnsi="Arial" w:cs="Arial"/>
        </w:rPr>
        <w:t xml:space="preserve"> short</w:t>
      </w:r>
      <w:r>
        <w:rPr>
          <w:rFonts w:ascii="Arial" w:hAnsi="Arial" w:cs="Arial"/>
        </w:rPr>
        <w:t xml:space="preserve"> service</w:t>
      </w:r>
      <w:r w:rsidR="00ED5042">
        <w:rPr>
          <w:rFonts w:ascii="Arial" w:hAnsi="Arial" w:cs="Arial"/>
        </w:rPr>
        <w:t xml:space="preserve"> of Remembrance</w:t>
      </w:r>
      <w:r>
        <w:rPr>
          <w:rFonts w:ascii="Arial" w:hAnsi="Arial" w:cs="Arial"/>
        </w:rPr>
        <w:t xml:space="preserve"> c</w:t>
      </w:r>
      <w:r w:rsidR="003D22EC">
        <w:rPr>
          <w:rFonts w:ascii="Arial" w:hAnsi="Arial" w:cs="Arial"/>
        </w:rPr>
        <w:t>an</w:t>
      </w:r>
      <w:r>
        <w:rPr>
          <w:rFonts w:ascii="Arial" w:hAnsi="Arial" w:cs="Arial"/>
        </w:rPr>
        <w:t xml:space="preserve"> be held at 11am </w:t>
      </w:r>
      <w:r w:rsidR="00ED5042">
        <w:rPr>
          <w:rFonts w:ascii="Arial" w:hAnsi="Arial" w:cs="Arial"/>
        </w:rPr>
        <w:t xml:space="preserve">with The Exhortation and The Kohima Epitaph and a </w:t>
      </w:r>
      <w:r w:rsidR="003D22EC">
        <w:rPr>
          <w:rFonts w:ascii="Arial" w:hAnsi="Arial" w:cs="Arial"/>
        </w:rPr>
        <w:t xml:space="preserve">few </w:t>
      </w:r>
      <w:r w:rsidR="00ED5042">
        <w:rPr>
          <w:rFonts w:ascii="Arial" w:hAnsi="Arial" w:cs="Arial"/>
        </w:rPr>
        <w:t>prayer</w:t>
      </w:r>
      <w:r w:rsidR="003D22EC">
        <w:rPr>
          <w:rFonts w:ascii="Arial" w:hAnsi="Arial" w:cs="Arial"/>
        </w:rPr>
        <w:t>s</w:t>
      </w:r>
      <w:r w:rsidR="00ED5042">
        <w:rPr>
          <w:rFonts w:ascii="Arial" w:hAnsi="Arial" w:cs="Arial"/>
        </w:rPr>
        <w:t xml:space="preserve">. Members of the public </w:t>
      </w:r>
      <w:r w:rsidR="003D22EC">
        <w:rPr>
          <w:rFonts w:ascii="Arial" w:hAnsi="Arial" w:cs="Arial"/>
        </w:rPr>
        <w:t>will be able to l</w:t>
      </w:r>
      <w:r w:rsidR="00ED5042">
        <w:rPr>
          <w:rFonts w:ascii="Arial" w:hAnsi="Arial" w:cs="Arial"/>
        </w:rPr>
        <w:t>ay a cross at th</w:t>
      </w:r>
      <w:r w:rsidR="003D22EC">
        <w:rPr>
          <w:rFonts w:ascii="Arial" w:hAnsi="Arial" w:cs="Arial"/>
        </w:rPr>
        <w:t>is</w:t>
      </w:r>
      <w:r w:rsidR="00ED5042">
        <w:rPr>
          <w:rFonts w:ascii="Arial" w:hAnsi="Arial" w:cs="Arial"/>
        </w:rPr>
        <w:t xml:space="preserve"> service</w:t>
      </w:r>
      <w:r w:rsidR="006A4B38">
        <w:rPr>
          <w:rFonts w:ascii="Arial" w:hAnsi="Arial" w:cs="Arial"/>
        </w:rPr>
        <w:t>,</w:t>
      </w:r>
      <w:r w:rsidR="00ED5042">
        <w:rPr>
          <w:rFonts w:ascii="Arial" w:hAnsi="Arial" w:cs="Arial"/>
        </w:rPr>
        <w:t xml:space="preserve"> but the</w:t>
      </w:r>
      <w:r w:rsidR="003D22EC">
        <w:rPr>
          <w:rFonts w:ascii="Arial" w:hAnsi="Arial" w:cs="Arial"/>
        </w:rPr>
        <w:t xml:space="preserve"> crosses</w:t>
      </w:r>
      <w:r w:rsidR="00ED5042">
        <w:rPr>
          <w:rFonts w:ascii="Arial" w:hAnsi="Arial" w:cs="Arial"/>
        </w:rPr>
        <w:t xml:space="preserve"> may be rearranged on Armistice Day to make way for the Wreaths that will be laid by local dignitaries. The traditional service</w:t>
      </w:r>
      <w:r w:rsidR="003D22EC">
        <w:rPr>
          <w:rFonts w:ascii="Arial" w:hAnsi="Arial" w:cs="Arial"/>
        </w:rPr>
        <w:t xml:space="preserve"> on Remembrance Sunday along with the parade</w:t>
      </w:r>
      <w:r w:rsidR="00ED5042">
        <w:rPr>
          <w:rFonts w:ascii="Arial" w:hAnsi="Arial" w:cs="Arial"/>
        </w:rPr>
        <w:t xml:space="preserve"> at 3pm will still take place at Holy Trinity Church which will be attended by Cadets</w:t>
      </w:r>
      <w:r w:rsidR="003D22EC">
        <w:rPr>
          <w:rFonts w:ascii="Arial" w:hAnsi="Arial" w:cs="Arial"/>
        </w:rPr>
        <w:t xml:space="preserve">, </w:t>
      </w:r>
      <w:r w:rsidR="00ED5042">
        <w:rPr>
          <w:rFonts w:ascii="Arial" w:hAnsi="Arial" w:cs="Arial"/>
        </w:rPr>
        <w:t>other representatives from the Armed Services</w:t>
      </w:r>
      <w:r w:rsidR="003D22EC">
        <w:rPr>
          <w:rFonts w:ascii="Arial" w:hAnsi="Arial" w:cs="Arial"/>
        </w:rPr>
        <w:t>, Parish Councillors and other local dignitaries who will lay Wreaths at the altar of the Church which will then be moved to the War Memorial on Armistice Day.</w:t>
      </w:r>
    </w:p>
    <w:p w14:paraId="5F328135" w14:textId="2EE1D671" w:rsidR="001B2703" w:rsidRDefault="003D22EC" w:rsidP="001B2703">
      <w:pPr>
        <w:pStyle w:val="NoSpacing"/>
        <w:rPr>
          <w:rFonts w:ascii="Arial" w:hAnsi="Arial" w:cs="Arial"/>
        </w:rPr>
      </w:pPr>
      <w:r>
        <w:rPr>
          <w:rFonts w:ascii="Arial" w:hAnsi="Arial" w:cs="Arial"/>
        </w:rPr>
        <w:t>19.2 A member of the public address</w:t>
      </w:r>
      <w:r w:rsidR="006A4B38">
        <w:rPr>
          <w:rFonts w:ascii="Arial" w:hAnsi="Arial" w:cs="Arial"/>
        </w:rPr>
        <w:t>ed</w:t>
      </w:r>
      <w:r>
        <w:rPr>
          <w:rFonts w:ascii="Arial" w:hAnsi="Arial" w:cs="Arial"/>
        </w:rPr>
        <w:t xml:space="preserve"> the Council regarding a comment made during the last meeting </w:t>
      </w:r>
      <w:r w:rsidR="001B2703">
        <w:rPr>
          <w:rFonts w:ascii="Arial" w:hAnsi="Arial" w:cs="Arial"/>
        </w:rPr>
        <w:t>held 18 May 2026</w:t>
      </w:r>
      <w:r w:rsidR="00820DB2">
        <w:rPr>
          <w:rFonts w:ascii="Arial" w:hAnsi="Arial" w:cs="Arial"/>
        </w:rPr>
        <w:t xml:space="preserve"> regarding the development at Shorrocks Hill</w:t>
      </w:r>
      <w:r w:rsidR="001B2703">
        <w:rPr>
          <w:rFonts w:ascii="Arial" w:hAnsi="Arial" w:cs="Arial"/>
        </w:rPr>
        <w:t>. During that meeting a Cllr referred to what they believed may have be</w:t>
      </w:r>
      <w:r w:rsidR="006A4B38">
        <w:rPr>
          <w:rFonts w:ascii="Arial" w:hAnsi="Arial" w:cs="Arial"/>
        </w:rPr>
        <w:t>en</w:t>
      </w:r>
      <w:r w:rsidR="001B2703">
        <w:rPr>
          <w:rFonts w:ascii="Arial" w:hAnsi="Arial" w:cs="Arial"/>
        </w:rPr>
        <w:t xml:space="preserve"> maladministration by Sefton Council in relation to housing developments and planning matters affecting Formby. Given the seriousness of such a concern, can the Parish Council clarify whether it intends to </w:t>
      </w:r>
      <w:r w:rsidR="001B2703">
        <w:rPr>
          <w:rFonts w:ascii="Arial" w:hAnsi="Arial" w:cs="Arial"/>
        </w:rPr>
        <w:lastRenderedPageBreak/>
        <w:t>formerly investigate the matter, seek further information from Sefton Council or make any representations on behalf of residents?</w:t>
      </w:r>
    </w:p>
    <w:p w14:paraId="7E145C0B" w14:textId="03EEB4C4" w:rsidR="002534EF" w:rsidRDefault="006A4B38" w:rsidP="001B2703">
      <w:pPr>
        <w:pStyle w:val="NoSpacing"/>
        <w:rPr>
          <w:rFonts w:ascii="Arial" w:hAnsi="Arial" w:cs="Arial"/>
        </w:rPr>
      </w:pPr>
      <w:r>
        <w:rPr>
          <w:rFonts w:ascii="Arial" w:hAnsi="Arial" w:cs="Arial"/>
        </w:rPr>
        <w:t xml:space="preserve">It was clarified that the comment was made </w:t>
      </w:r>
      <w:r w:rsidR="00EC2A6C">
        <w:rPr>
          <w:rFonts w:ascii="Arial" w:hAnsi="Arial" w:cs="Arial"/>
        </w:rPr>
        <w:t xml:space="preserve">by Cllr Irving, </w:t>
      </w:r>
      <w:r>
        <w:rPr>
          <w:rFonts w:ascii="Arial" w:hAnsi="Arial" w:cs="Arial"/>
        </w:rPr>
        <w:t>report</w:t>
      </w:r>
      <w:r w:rsidR="00EC2A6C">
        <w:rPr>
          <w:rFonts w:ascii="Arial" w:hAnsi="Arial" w:cs="Arial"/>
        </w:rPr>
        <w:t>ing</w:t>
      </w:r>
      <w:r>
        <w:rPr>
          <w:rFonts w:ascii="Arial" w:hAnsi="Arial" w:cs="Arial"/>
        </w:rPr>
        <w:t xml:space="preserve"> from the </w:t>
      </w:r>
      <w:r w:rsidR="001B2703">
        <w:rPr>
          <w:rFonts w:ascii="Arial" w:hAnsi="Arial" w:cs="Arial"/>
        </w:rPr>
        <w:t>Formby Civic Society</w:t>
      </w:r>
      <w:r>
        <w:rPr>
          <w:rFonts w:ascii="Arial" w:hAnsi="Arial" w:cs="Arial"/>
        </w:rPr>
        <w:t xml:space="preserve">, who had </w:t>
      </w:r>
      <w:r w:rsidR="001B2703">
        <w:rPr>
          <w:rFonts w:ascii="Arial" w:hAnsi="Arial" w:cs="Arial"/>
        </w:rPr>
        <w:t>received complaints from residents regarding Shorrocks Hill. Cllr D Irving</w:t>
      </w:r>
      <w:r>
        <w:rPr>
          <w:rFonts w:ascii="Arial" w:hAnsi="Arial" w:cs="Arial"/>
        </w:rPr>
        <w:t>, (acting on behalf of the Civic Society)</w:t>
      </w:r>
      <w:r w:rsidR="001B2703">
        <w:rPr>
          <w:rFonts w:ascii="Arial" w:hAnsi="Arial" w:cs="Arial"/>
        </w:rPr>
        <w:t xml:space="preserve"> submitted a complaint which listed 14 items to the Ombudsman on behalf of the Civic Society which they accepted. The </w:t>
      </w:r>
      <w:r w:rsidR="00EC2A6C">
        <w:rPr>
          <w:rFonts w:ascii="Arial" w:hAnsi="Arial" w:cs="Arial"/>
        </w:rPr>
        <w:t xml:space="preserve">potential </w:t>
      </w:r>
      <w:r w:rsidR="001B2703">
        <w:rPr>
          <w:rFonts w:ascii="Arial" w:hAnsi="Arial" w:cs="Arial"/>
        </w:rPr>
        <w:t>maladministration was muted between the</w:t>
      </w:r>
      <w:r w:rsidR="00EC2A6C">
        <w:rPr>
          <w:rFonts w:ascii="Arial" w:hAnsi="Arial" w:cs="Arial"/>
        </w:rPr>
        <w:t xml:space="preserve"> Civic Society and the Ombudsman</w:t>
      </w:r>
      <w:r w:rsidR="001B2703">
        <w:rPr>
          <w:rFonts w:ascii="Arial" w:hAnsi="Arial" w:cs="Arial"/>
        </w:rPr>
        <w:t xml:space="preserve">. Cllr Irving has received a letter from the Ombudsman who have said they will not </w:t>
      </w:r>
      <w:r w:rsidR="002534EF">
        <w:rPr>
          <w:rFonts w:ascii="Arial" w:hAnsi="Arial" w:cs="Arial"/>
        </w:rPr>
        <w:t>pursue the complaint any further at this time because although the development was approved by the Planning Committee, the consent for planning must be signed off by the Chief Planning Officer and this has not taken place. If the plan does get approved, then Cllr Irving</w:t>
      </w:r>
      <w:r>
        <w:rPr>
          <w:rFonts w:ascii="Arial" w:hAnsi="Arial" w:cs="Arial"/>
        </w:rPr>
        <w:t>, on behalf of the Civic Society,</w:t>
      </w:r>
      <w:r w:rsidR="002534EF">
        <w:rPr>
          <w:rFonts w:ascii="Arial" w:hAnsi="Arial" w:cs="Arial"/>
        </w:rPr>
        <w:t xml:space="preserve"> can contact the Ombudsman who </w:t>
      </w:r>
      <w:r w:rsidR="00EC2A6C">
        <w:rPr>
          <w:rFonts w:ascii="Arial" w:hAnsi="Arial" w:cs="Arial"/>
        </w:rPr>
        <w:t>may</w:t>
      </w:r>
      <w:r w:rsidR="002534EF">
        <w:rPr>
          <w:rFonts w:ascii="Arial" w:hAnsi="Arial" w:cs="Arial"/>
        </w:rPr>
        <w:t xml:space="preserve"> then investigate the complaint.</w:t>
      </w:r>
      <w:r w:rsidR="00EC2A6C">
        <w:rPr>
          <w:rFonts w:ascii="Arial" w:hAnsi="Arial" w:cs="Arial"/>
        </w:rPr>
        <w:t xml:space="preserve"> </w:t>
      </w:r>
      <w:r w:rsidR="002043F7">
        <w:rPr>
          <w:rFonts w:ascii="Arial" w:hAnsi="Arial" w:cs="Arial"/>
        </w:rPr>
        <w:t xml:space="preserve">It was clarified that </w:t>
      </w:r>
      <w:r w:rsidR="00EC2A6C">
        <w:rPr>
          <w:rFonts w:ascii="Arial" w:hAnsi="Arial" w:cs="Arial"/>
        </w:rPr>
        <w:t xml:space="preserve">the Parish Council have not and legally cannot take such action. </w:t>
      </w:r>
    </w:p>
    <w:p w14:paraId="25BB0042" w14:textId="0672DF32" w:rsidR="008002D8" w:rsidRDefault="00444F53" w:rsidP="001B2703">
      <w:pPr>
        <w:pStyle w:val="NoSpacing"/>
        <w:rPr>
          <w:rFonts w:ascii="Arial" w:hAnsi="Arial" w:cs="Arial"/>
        </w:rPr>
      </w:pPr>
      <w:r>
        <w:rPr>
          <w:rFonts w:ascii="Arial" w:hAnsi="Arial" w:cs="Arial"/>
        </w:rPr>
        <w:t>Further discussion took place regarding the developments at West Lane and Brackenway</w:t>
      </w:r>
      <w:r w:rsidR="008002D8">
        <w:rPr>
          <w:rFonts w:ascii="Arial" w:hAnsi="Arial" w:cs="Arial"/>
        </w:rPr>
        <w:t xml:space="preserve">. </w:t>
      </w:r>
      <w:r w:rsidR="007C2776">
        <w:rPr>
          <w:rFonts w:ascii="Arial" w:hAnsi="Arial" w:cs="Arial"/>
        </w:rPr>
        <w:t xml:space="preserve">It was noted that the Parish Council had objected to the use of driven piling as it did not meet best practicable means ie the quietest available method of piling. The Parish Council had employed geotechnical engineers to do an assessment of the site conditions and advise on the best method of piling for the site. Sefton Council planning approved the developer’s preferred method of piling, and the Parish Council took legal advice on whether we could take this to a Judicial Review. Unfortunately, the legal advice was that we only had just over 50% chance of winning, which was not sufficient to take this further. </w:t>
      </w:r>
      <w:r w:rsidR="008002D8">
        <w:rPr>
          <w:rFonts w:ascii="Arial" w:hAnsi="Arial" w:cs="Arial"/>
        </w:rPr>
        <w:t>The resident was advised that all planning documents are available on Sefton Council’s website</w:t>
      </w:r>
      <w:r w:rsidR="006A4B38">
        <w:rPr>
          <w:rFonts w:ascii="Arial" w:hAnsi="Arial" w:cs="Arial"/>
        </w:rPr>
        <w:t>.</w:t>
      </w:r>
      <w:r w:rsidR="008002D8">
        <w:rPr>
          <w:rFonts w:ascii="Arial" w:hAnsi="Arial" w:cs="Arial"/>
        </w:rPr>
        <w:t xml:space="preserve"> </w:t>
      </w:r>
      <w:r w:rsidR="006A4B38">
        <w:rPr>
          <w:rFonts w:ascii="Arial" w:hAnsi="Arial" w:cs="Arial"/>
        </w:rPr>
        <w:t>S</w:t>
      </w:r>
      <w:r w:rsidR="008002D8">
        <w:rPr>
          <w:rFonts w:ascii="Arial" w:hAnsi="Arial" w:cs="Arial"/>
        </w:rPr>
        <w:t>he asked if she could submit a Freedom of Information request to Sefton Council regarding this to which she was told she could. The resident was also advised that they can attend the Planning meetings and Sefton Council meetings.</w:t>
      </w:r>
    </w:p>
    <w:p w14:paraId="60D7B7FF" w14:textId="07AE6AD4" w:rsidR="008002D8" w:rsidRDefault="008002D8" w:rsidP="001B2703">
      <w:pPr>
        <w:pStyle w:val="NoSpacing"/>
        <w:rPr>
          <w:rFonts w:ascii="Arial" w:hAnsi="Arial" w:cs="Arial"/>
        </w:rPr>
      </w:pPr>
      <w:r>
        <w:rPr>
          <w:rFonts w:ascii="Arial" w:hAnsi="Arial" w:cs="Arial"/>
        </w:rPr>
        <w:t>19.3 A resident address</w:t>
      </w:r>
      <w:r w:rsidR="006A4B38">
        <w:rPr>
          <w:rFonts w:ascii="Arial" w:hAnsi="Arial" w:cs="Arial"/>
        </w:rPr>
        <w:t>ed</w:t>
      </w:r>
      <w:r>
        <w:rPr>
          <w:rFonts w:ascii="Arial" w:hAnsi="Arial" w:cs="Arial"/>
        </w:rPr>
        <w:t xml:space="preserve"> the Council regarding traffic management and parking around the beach area in Formby. What can be done to try to resolve the problems? </w:t>
      </w:r>
    </w:p>
    <w:p w14:paraId="48362EE1" w14:textId="35C6BE41" w:rsidR="00E810A8" w:rsidRDefault="00E810A8" w:rsidP="001B2703">
      <w:pPr>
        <w:pStyle w:val="NoSpacing"/>
        <w:rPr>
          <w:rFonts w:ascii="Arial" w:hAnsi="Arial" w:cs="Arial"/>
        </w:rPr>
      </w:pPr>
      <w:r>
        <w:rPr>
          <w:rFonts w:ascii="Arial" w:hAnsi="Arial" w:cs="Arial"/>
        </w:rPr>
        <w:t>Cllrs Cavanagh and Irving had attended a multidisciplinary Stakeholder meeting with residents and reported that:</w:t>
      </w:r>
    </w:p>
    <w:p w14:paraId="7636A20E" w14:textId="7B78E6AE" w:rsidR="00444F53" w:rsidRDefault="0034744D" w:rsidP="001B2703">
      <w:pPr>
        <w:pStyle w:val="NoSpacing"/>
        <w:rPr>
          <w:rFonts w:ascii="Arial" w:hAnsi="Arial" w:cs="Arial"/>
        </w:rPr>
      </w:pPr>
      <w:r>
        <w:rPr>
          <w:rFonts w:ascii="Arial" w:hAnsi="Arial" w:cs="Arial"/>
        </w:rPr>
        <w:t xml:space="preserve">People parked on both sides of the roads only allowing </w:t>
      </w:r>
      <w:r w:rsidR="00166B7E">
        <w:rPr>
          <w:rFonts w:ascii="Arial" w:hAnsi="Arial" w:cs="Arial"/>
        </w:rPr>
        <w:t>movement of one vehicle but with cars arriving and exiting the area log jam resulted</w:t>
      </w:r>
      <w:r>
        <w:rPr>
          <w:rFonts w:ascii="Arial" w:hAnsi="Arial" w:cs="Arial"/>
        </w:rPr>
        <w:t xml:space="preserve">. </w:t>
      </w:r>
      <w:r w:rsidR="008002D8">
        <w:rPr>
          <w:rFonts w:ascii="Arial" w:hAnsi="Arial" w:cs="Arial"/>
        </w:rPr>
        <w:t xml:space="preserve">Over </w:t>
      </w:r>
      <w:r w:rsidR="004274F1">
        <w:rPr>
          <w:rFonts w:ascii="Arial" w:hAnsi="Arial" w:cs="Arial"/>
        </w:rPr>
        <w:t>180</w:t>
      </w:r>
      <w:r w:rsidR="008002D8">
        <w:rPr>
          <w:rFonts w:ascii="Arial" w:hAnsi="Arial" w:cs="Arial"/>
        </w:rPr>
        <w:t xml:space="preserve"> parking fines were issued over the Bank Holiday weekend</w:t>
      </w:r>
      <w:r>
        <w:rPr>
          <w:rFonts w:ascii="Arial" w:hAnsi="Arial" w:cs="Arial"/>
        </w:rPr>
        <w:t xml:space="preserve">. </w:t>
      </w:r>
      <w:r w:rsidR="00E810A8">
        <w:rPr>
          <w:rFonts w:ascii="Arial" w:hAnsi="Arial" w:cs="Arial"/>
        </w:rPr>
        <w:t xml:space="preserve">The situation was exacerbated by Merseyrail closing the crossings. It was reported that a vehicle had earlier got stuck on the crossing, so Merseyrail closed the crossings to prioritise the movement of trains. </w:t>
      </w:r>
      <w:r>
        <w:rPr>
          <w:rFonts w:ascii="Arial" w:hAnsi="Arial" w:cs="Arial"/>
        </w:rPr>
        <w:t>The Police were directing the flow of traffic, o</w:t>
      </w:r>
      <w:r w:rsidR="00E810A8">
        <w:rPr>
          <w:rFonts w:ascii="Arial" w:hAnsi="Arial" w:cs="Arial"/>
        </w:rPr>
        <w:t>ver the station hill</w:t>
      </w:r>
      <w:r>
        <w:rPr>
          <w:rFonts w:ascii="Arial" w:hAnsi="Arial" w:cs="Arial"/>
        </w:rPr>
        <w:t xml:space="preserve"> to Duke Street</w:t>
      </w:r>
      <w:r w:rsidR="00E810A8">
        <w:rPr>
          <w:rFonts w:ascii="Arial" w:hAnsi="Arial" w:cs="Arial"/>
        </w:rPr>
        <w:t xml:space="preserve">, the only remaining accessible route from the west of Formby. It was reported that in future Merseyrail must consult with Sefton Arc before closing the crossings. </w:t>
      </w:r>
      <w:r w:rsidR="00166B7E">
        <w:rPr>
          <w:rFonts w:ascii="Arial" w:hAnsi="Arial" w:cs="Arial"/>
        </w:rPr>
        <w:t xml:space="preserve">See item 24.1 for further discussion. </w:t>
      </w:r>
      <w:r>
        <w:rPr>
          <w:rFonts w:ascii="Arial" w:hAnsi="Arial" w:cs="Arial"/>
        </w:rPr>
        <w:t xml:space="preserve"> </w:t>
      </w:r>
    </w:p>
    <w:p w14:paraId="495A03E0" w14:textId="098E914F" w:rsidR="00F032D1" w:rsidRPr="00924FD6" w:rsidRDefault="00DF6BFF" w:rsidP="00DF6BFF">
      <w:pPr>
        <w:pStyle w:val="NoSpacing"/>
        <w:rPr>
          <w:rFonts w:ascii="Arial" w:eastAsia="Arial" w:hAnsi="Arial" w:cs="Arial"/>
          <w:i/>
          <w:color w:val="000000"/>
        </w:rPr>
      </w:pPr>
      <w:r>
        <w:rPr>
          <w:rFonts w:ascii="Arial" w:hAnsi="Arial" w:cs="Arial"/>
          <w:i/>
          <w:iCs/>
        </w:rPr>
        <w:t>T</w:t>
      </w:r>
      <w:r w:rsidR="00AA34AB" w:rsidRPr="00924FD6">
        <w:rPr>
          <w:rFonts w:ascii="Arial" w:eastAsia="Arial" w:hAnsi="Arial" w:cs="Arial"/>
          <w:i/>
          <w:color w:val="000000"/>
        </w:rPr>
        <w:t>he meeting was reconvened.</w:t>
      </w:r>
    </w:p>
    <w:p w14:paraId="1D5392C7" w14:textId="43A0CEDF" w:rsidR="00F032D1" w:rsidRPr="00924FD6" w:rsidRDefault="00F032D1">
      <w:pPr>
        <w:spacing w:after="0"/>
        <w:rPr>
          <w:rFonts w:ascii="Arial" w:hAnsi="Arial" w:cs="Arial"/>
        </w:rPr>
      </w:pPr>
    </w:p>
    <w:p w14:paraId="269B5183" w14:textId="77C060C5" w:rsidR="00B97BF4" w:rsidRPr="00924FD6" w:rsidRDefault="0069745B">
      <w:pPr>
        <w:pStyle w:val="Heading2"/>
        <w:rPr>
          <w:b/>
          <w:sz w:val="22"/>
          <w:szCs w:val="22"/>
        </w:rPr>
      </w:pPr>
      <w:r>
        <w:rPr>
          <w:b/>
          <w:sz w:val="22"/>
          <w:szCs w:val="22"/>
        </w:rPr>
        <w:t>20</w:t>
      </w:r>
      <w:r w:rsidR="00C853FB" w:rsidRPr="00924FD6">
        <w:rPr>
          <w:b/>
          <w:sz w:val="22"/>
          <w:szCs w:val="22"/>
        </w:rPr>
        <w:t xml:space="preserve">.0 </w:t>
      </w:r>
      <w:bookmarkStart w:id="1" w:name="_gjdgxs" w:colFirst="0" w:colLast="0"/>
      <w:bookmarkEnd w:id="1"/>
      <w:r w:rsidR="00B97BF4" w:rsidRPr="00924FD6">
        <w:rPr>
          <w:b/>
          <w:sz w:val="22"/>
          <w:szCs w:val="22"/>
        </w:rPr>
        <w:t>Minutes of the Previous Meeting</w:t>
      </w:r>
    </w:p>
    <w:p w14:paraId="29EFF040" w14:textId="3E305A74" w:rsidR="00DF370A" w:rsidRDefault="0069745B" w:rsidP="00DF370A">
      <w:pPr>
        <w:shd w:val="clear" w:color="auto" w:fill="FFFFFF"/>
        <w:spacing w:after="0"/>
        <w:rPr>
          <w:rFonts w:ascii="Arial" w:hAnsi="Arial" w:cs="Arial"/>
        </w:rPr>
      </w:pPr>
      <w:r>
        <w:rPr>
          <w:rFonts w:ascii="Arial" w:hAnsi="Arial" w:cs="Arial"/>
        </w:rPr>
        <w:t>20</w:t>
      </w:r>
      <w:r w:rsidR="00B97BF4" w:rsidRPr="00924FD6">
        <w:rPr>
          <w:rFonts w:ascii="Arial" w:hAnsi="Arial" w:cs="Arial"/>
        </w:rPr>
        <w:t xml:space="preserve">.1 Minutes of the </w:t>
      </w:r>
      <w:r w:rsidR="00CC35E8">
        <w:rPr>
          <w:rFonts w:ascii="Arial" w:hAnsi="Arial" w:cs="Arial"/>
        </w:rPr>
        <w:t>Annual</w:t>
      </w:r>
      <w:r w:rsidR="000E1912">
        <w:rPr>
          <w:rFonts w:ascii="Arial" w:hAnsi="Arial" w:cs="Arial"/>
        </w:rPr>
        <w:t xml:space="preserve"> meeting</w:t>
      </w:r>
      <w:r w:rsidR="00B97BF4" w:rsidRPr="00924FD6">
        <w:rPr>
          <w:rFonts w:ascii="Arial" w:hAnsi="Arial" w:cs="Arial"/>
        </w:rPr>
        <w:t xml:space="preserve"> held on</w:t>
      </w:r>
      <w:r w:rsidR="00512E6F" w:rsidRPr="00924FD6">
        <w:rPr>
          <w:rFonts w:ascii="Arial" w:hAnsi="Arial" w:cs="Arial"/>
        </w:rPr>
        <w:t xml:space="preserve"> </w:t>
      </w:r>
      <w:r w:rsidR="00CC35E8">
        <w:rPr>
          <w:rFonts w:ascii="Arial" w:hAnsi="Arial" w:cs="Arial"/>
        </w:rPr>
        <w:t>18 May</w:t>
      </w:r>
      <w:r w:rsidR="000E1912">
        <w:rPr>
          <w:rFonts w:ascii="Arial" w:hAnsi="Arial" w:cs="Arial"/>
        </w:rPr>
        <w:t xml:space="preserve"> </w:t>
      </w:r>
      <w:r w:rsidR="00512E6F" w:rsidRPr="00924FD6">
        <w:rPr>
          <w:rFonts w:ascii="Arial" w:hAnsi="Arial" w:cs="Arial"/>
        </w:rPr>
        <w:t>202</w:t>
      </w:r>
      <w:r w:rsidR="00965CDB">
        <w:rPr>
          <w:rFonts w:ascii="Arial" w:hAnsi="Arial" w:cs="Arial"/>
        </w:rPr>
        <w:t>6</w:t>
      </w:r>
      <w:r w:rsidR="00DF370A" w:rsidRPr="00924FD6">
        <w:rPr>
          <w:rFonts w:ascii="Arial" w:hAnsi="Arial" w:cs="Arial"/>
        </w:rPr>
        <w:t xml:space="preserve"> </w:t>
      </w:r>
    </w:p>
    <w:p w14:paraId="0B67731C" w14:textId="1AB7AE73" w:rsidR="00AA63CF" w:rsidRDefault="00AA63CF" w:rsidP="00DF370A">
      <w:pPr>
        <w:shd w:val="clear" w:color="auto" w:fill="FFFFFF"/>
        <w:spacing w:after="0"/>
        <w:rPr>
          <w:rFonts w:ascii="Arial" w:hAnsi="Arial" w:cs="Arial"/>
        </w:rPr>
      </w:pPr>
      <w:r>
        <w:rPr>
          <w:rFonts w:ascii="Arial" w:hAnsi="Arial" w:cs="Arial"/>
        </w:rPr>
        <w:t>Amendments were asked to be made for the following items:</w:t>
      </w:r>
    </w:p>
    <w:p w14:paraId="2083F5B9" w14:textId="2C0086FF" w:rsidR="0034744D" w:rsidRDefault="007E4A51" w:rsidP="00DF370A">
      <w:pPr>
        <w:shd w:val="clear" w:color="auto" w:fill="FFFFFF"/>
        <w:spacing w:after="0"/>
        <w:rPr>
          <w:rFonts w:ascii="Arial" w:hAnsi="Arial" w:cs="Arial"/>
        </w:rPr>
      </w:pPr>
      <w:r>
        <w:rPr>
          <w:rFonts w:ascii="Arial" w:hAnsi="Arial" w:cs="Arial"/>
        </w:rPr>
        <w:t xml:space="preserve">Minute </w:t>
      </w:r>
      <w:r w:rsidR="0034744D">
        <w:rPr>
          <w:rFonts w:ascii="Arial" w:hAnsi="Arial" w:cs="Arial"/>
        </w:rPr>
        <w:t xml:space="preserve">5.1 </w:t>
      </w:r>
      <w:r w:rsidR="009421EE">
        <w:rPr>
          <w:rFonts w:ascii="Arial" w:hAnsi="Arial" w:cs="Arial"/>
        </w:rPr>
        <w:t xml:space="preserve">Add a further sentence to say: </w:t>
      </w:r>
      <w:r w:rsidR="00820DB2">
        <w:rPr>
          <w:rFonts w:ascii="Arial" w:hAnsi="Arial" w:cs="Arial"/>
        </w:rPr>
        <w:t xml:space="preserve">Cllr Bennett commented that members of the </w:t>
      </w:r>
      <w:r w:rsidR="0034744D">
        <w:rPr>
          <w:rFonts w:ascii="Arial" w:hAnsi="Arial" w:cs="Arial"/>
        </w:rPr>
        <w:t>publics letters/complaints to Sefton Council go missing</w:t>
      </w:r>
      <w:r w:rsidR="00820DB2">
        <w:rPr>
          <w:rFonts w:ascii="Arial" w:hAnsi="Arial" w:cs="Arial"/>
        </w:rPr>
        <w:t xml:space="preserve"> </w:t>
      </w:r>
      <w:r w:rsidR="009421EE">
        <w:rPr>
          <w:rFonts w:ascii="Arial" w:hAnsi="Arial" w:cs="Arial"/>
        </w:rPr>
        <w:t xml:space="preserve">into a black hole </w:t>
      </w:r>
      <w:r w:rsidR="00820DB2">
        <w:rPr>
          <w:rFonts w:ascii="Arial" w:hAnsi="Arial" w:cs="Arial"/>
        </w:rPr>
        <w:t>and should be copied to the Parish Clerk so that we have a record of each complaint submitted.</w:t>
      </w:r>
    </w:p>
    <w:p w14:paraId="1B07E100" w14:textId="3017C763" w:rsidR="00820DB2" w:rsidRDefault="007E4A51" w:rsidP="00820DB2">
      <w:pPr>
        <w:pStyle w:val="NoSpacing"/>
        <w:rPr>
          <w:rFonts w:ascii="Arial" w:hAnsi="Arial" w:cs="Arial"/>
        </w:rPr>
      </w:pPr>
      <w:r>
        <w:rPr>
          <w:rFonts w:ascii="Arial" w:hAnsi="Arial" w:cs="Arial"/>
        </w:rPr>
        <w:t xml:space="preserve">Minute </w:t>
      </w:r>
      <w:r w:rsidR="00AA63CF">
        <w:rPr>
          <w:rFonts w:ascii="Arial" w:hAnsi="Arial" w:cs="Arial"/>
        </w:rPr>
        <w:t xml:space="preserve">5.2 </w:t>
      </w:r>
      <w:r w:rsidR="009421EE">
        <w:rPr>
          <w:rFonts w:ascii="Arial" w:hAnsi="Arial" w:cs="Arial"/>
        </w:rPr>
        <w:t xml:space="preserve">Amend to read: </w:t>
      </w:r>
      <w:r w:rsidR="00820DB2">
        <w:rPr>
          <w:rFonts w:ascii="Arial" w:hAnsi="Arial" w:cs="Arial"/>
        </w:rPr>
        <w:t xml:space="preserve">A resident addressed the Council regarding “Mass migration crisis across the country. Can the Council clarify whether there are any current proposals, discussions, or plans involving any use of hotels, temporary accommodation or housing in our local area and surrounding communities for accommodating migrants or asylum seekers? If there are any plans, what information can be shared with residents?” </w:t>
      </w:r>
    </w:p>
    <w:p w14:paraId="718D7BC8" w14:textId="4009E2A9" w:rsidR="00B97BF4" w:rsidRDefault="00B97BF4" w:rsidP="00820DB2">
      <w:pPr>
        <w:shd w:val="clear" w:color="auto" w:fill="FFFFFF"/>
        <w:spacing w:after="0"/>
        <w:rPr>
          <w:rFonts w:ascii="Arial" w:hAnsi="Arial" w:cs="Arial"/>
        </w:rPr>
      </w:pPr>
      <w:r w:rsidRPr="00924FD6">
        <w:rPr>
          <w:rFonts w:ascii="Arial" w:hAnsi="Arial" w:cs="Arial"/>
          <w:b/>
          <w:bCs/>
        </w:rPr>
        <w:t>It was resolved that</w:t>
      </w:r>
      <w:r w:rsidRPr="00924FD6">
        <w:rPr>
          <w:rFonts w:ascii="Arial" w:hAnsi="Arial" w:cs="Arial"/>
        </w:rPr>
        <w:t xml:space="preserve"> the minutes of the</w:t>
      </w:r>
      <w:r w:rsidR="00820DB2">
        <w:rPr>
          <w:rFonts w:ascii="Arial" w:hAnsi="Arial" w:cs="Arial"/>
        </w:rPr>
        <w:t xml:space="preserve"> annual</w:t>
      </w:r>
      <w:r w:rsidRPr="00924FD6">
        <w:rPr>
          <w:rFonts w:ascii="Arial" w:hAnsi="Arial" w:cs="Arial"/>
        </w:rPr>
        <w:t xml:space="preserve"> meeting hel</w:t>
      </w:r>
      <w:r w:rsidR="00B96991" w:rsidRPr="00924FD6">
        <w:rPr>
          <w:rFonts w:ascii="Arial" w:hAnsi="Arial" w:cs="Arial"/>
        </w:rPr>
        <w:t xml:space="preserve">d on </w:t>
      </w:r>
      <w:r w:rsidR="00CC35E8">
        <w:rPr>
          <w:rFonts w:ascii="Arial" w:hAnsi="Arial" w:cs="Arial"/>
        </w:rPr>
        <w:t>18 May</w:t>
      </w:r>
      <w:r w:rsidR="00AB22E9">
        <w:rPr>
          <w:rFonts w:ascii="Arial" w:hAnsi="Arial" w:cs="Arial"/>
        </w:rPr>
        <w:t xml:space="preserve"> 202</w:t>
      </w:r>
      <w:r w:rsidR="00965CDB">
        <w:rPr>
          <w:rFonts w:ascii="Arial" w:hAnsi="Arial" w:cs="Arial"/>
        </w:rPr>
        <w:t>6</w:t>
      </w:r>
      <w:r w:rsidR="00D112F9" w:rsidRPr="00924FD6">
        <w:rPr>
          <w:rFonts w:ascii="Arial" w:hAnsi="Arial" w:cs="Arial"/>
        </w:rPr>
        <w:t xml:space="preserve"> were approved as a correct record </w:t>
      </w:r>
      <w:r w:rsidR="00820DB2">
        <w:rPr>
          <w:rFonts w:ascii="Arial" w:hAnsi="Arial" w:cs="Arial"/>
        </w:rPr>
        <w:t xml:space="preserve">subject to amendments above </w:t>
      </w:r>
      <w:r w:rsidR="00D112F9" w:rsidRPr="00924FD6">
        <w:rPr>
          <w:rFonts w:ascii="Arial" w:hAnsi="Arial" w:cs="Arial"/>
        </w:rPr>
        <w:t>and signed by the Chairman.</w:t>
      </w:r>
    </w:p>
    <w:p w14:paraId="285F93F3" w14:textId="77777777" w:rsidR="00965CDB" w:rsidRPr="00924FD6" w:rsidRDefault="00965CDB" w:rsidP="00B97BF4">
      <w:pPr>
        <w:spacing w:after="0"/>
        <w:rPr>
          <w:rFonts w:ascii="Arial" w:hAnsi="Arial" w:cs="Arial"/>
        </w:rPr>
      </w:pPr>
    </w:p>
    <w:p w14:paraId="4FC7D627" w14:textId="01E6F444" w:rsidR="00CE63BC" w:rsidRPr="00924FD6" w:rsidRDefault="00CC35E8" w:rsidP="00CE63BC">
      <w:pPr>
        <w:pStyle w:val="Heading2"/>
        <w:rPr>
          <w:b/>
          <w:bCs/>
          <w:sz w:val="22"/>
          <w:szCs w:val="22"/>
        </w:rPr>
      </w:pPr>
      <w:r>
        <w:rPr>
          <w:b/>
          <w:bCs/>
          <w:sz w:val="22"/>
          <w:szCs w:val="22"/>
        </w:rPr>
        <w:lastRenderedPageBreak/>
        <w:t>21</w:t>
      </w:r>
      <w:r w:rsidR="00CE63BC" w:rsidRPr="00924FD6">
        <w:rPr>
          <w:b/>
          <w:bCs/>
          <w:sz w:val="22"/>
          <w:szCs w:val="22"/>
        </w:rPr>
        <w:t xml:space="preserve">.0 </w:t>
      </w:r>
      <w:r w:rsidR="00D112F9" w:rsidRPr="00924FD6">
        <w:rPr>
          <w:b/>
          <w:bCs/>
          <w:sz w:val="22"/>
          <w:szCs w:val="22"/>
        </w:rPr>
        <w:t>Matters of Report from Previous Meeting</w:t>
      </w:r>
    </w:p>
    <w:p w14:paraId="56EBA855" w14:textId="56EE2F8B" w:rsidR="00AA63CF" w:rsidRDefault="00AA63CF" w:rsidP="00AA63CF">
      <w:pPr>
        <w:shd w:val="clear" w:color="auto" w:fill="FFFFFF"/>
        <w:spacing w:after="0"/>
        <w:rPr>
          <w:rFonts w:ascii="Arial" w:hAnsi="Arial" w:cs="Arial"/>
        </w:rPr>
      </w:pPr>
      <w:r>
        <w:rPr>
          <w:rFonts w:ascii="Arial" w:hAnsi="Arial" w:cs="Arial"/>
        </w:rPr>
        <w:t xml:space="preserve">21.1 Cllr Cavanagh informed members that item 12.1 Formby Swimming Pool Trust planning application and </w:t>
      </w:r>
      <w:r w:rsidR="00820DB2">
        <w:rPr>
          <w:rFonts w:ascii="Arial" w:hAnsi="Arial" w:cs="Arial"/>
        </w:rPr>
        <w:t xml:space="preserve">item </w:t>
      </w:r>
      <w:r>
        <w:rPr>
          <w:rFonts w:ascii="Arial" w:hAnsi="Arial" w:cs="Arial"/>
        </w:rPr>
        <w:t xml:space="preserve">12.2 Bushby’s Lane planning application have both been called in by </w:t>
      </w:r>
      <w:r w:rsidR="009421EE">
        <w:rPr>
          <w:rFonts w:ascii="Arial" w:hAnsi="Arial" w:cs="Arial"/>
        </w:rPr>
        <w:t xml:space="preserve">Ward </w:t>
      </w:r>
      <w:r>
        <w:rPr>
          <w:rFonts w:ascii="Arial" w:hAnsi="Arial" w:cs="Arial"/>
        </w:rPr>
        <w:t>Cllr Harvey.</w:t>
      </w:r>
    </w:p>
    <w:p w14:paraId="60C34A01" w14:textId="3FA6D7CF" w:rsidR="00E6776A" w:rsidRDefault="002534EF" w:rsidP="00924FD6">
      <w:pPr>
        <w:spacing w:after="0"/>
        <w:rPr>
          <w:rFonts w:ascii="Arial" w:hAnsi="Arial" w:cs="Arial"/>
        </w:rPr>
      </w:pPr>
      <w:r>
        <w:rPr>
          <w:rFonts w:ascii="Arial" w:hAnsi="Arial" w:cs="Arial"/>
        </w:rPr>
        <w:t>21.</w:t>
      </w:r>
      <w:r w:rsidR="00820DB2">
        <w:rPr>
          <w:rFonts w:ascii="Arial" w:hAnsi="Arial" w:cs="Arial"/>
        </w:rPr>
        <w:t>2</w:t>
      </w:r>
      <w:r>
        <w:rPr>
          <w:rFonts w:ascii="Arial" w:hAnsi="Arial" w:cs="Arial"/>
        </w:rPr>
        <w:t xml:space="preserve"> To note the wording for the sign at Duke Street Park has been approved and the play equipment ordered. (Finance and Environment minutes refer)</w:t>
      </w:r>
      <w:r w:rsidR="00DB1A6F">
        <w:rPr>
          <w:rFonts w:ascii="Arial" w:hAnsi="Arial" w:cs="Arial"/>
        </w:rPr>
        <w:t>.</w:t>
      </w:r>
    </w:p>
    <w:p w14:paraId="589394F4" w14:textId="1E376C79" w:rsidR="002534EF" w:rsidRDefault="002534EF" w:rsidP="00924FD6">
      <w:pPr>
        <w:spacing w:after="0"/>
        <w:rPr>
          <w:rFonts w:ascii="Arial" w:hAnsi="Arial" w:cs="Arial"/>
        </w:rPr>
      </w:pPr>
      <w:r>
        <w:rPr>
          <w:rFonts w:ascii="Arial" w:hAnsi="Arial" w:cs="Arial"/>
        </w:rPr>
        <w:t>21.</w:t>
      </w:r>
      <w:r w:rsidR="00820DB2">
        <w:rPr>
          <w:rFonts w:ascii="Arial" w:hAnsi="Arial" w:cs="Arial"/>
        </w:rPr>
        <w:t>3</w:t>
      </w:r>
      <w:r>
        <w:rPr>
          <w:rFonts w:ascii="Arial" w:hAnsi="Arial" w:cs="Arial"/>
        </w:rPr>
        <w:t xml:space="preserve"> To note the Chindit Memorial project is proceeding, with approval from the landowner.</w:t>
      </w:r>
    </w:p>
    <w:p w14:paraId="09C6FF95" w14:textId="77777777" w:rsidR="00D01EFD" w:rsidRDefault="00D01EFD" w:rsidP="00924FD6">
      <w:pPr>
        <w:spacing w:after="0"/>
        <w:rPr>
          <w:rFonts w:ascii="Arial" w:hAnsi="Arial" w:cs="Arial"/>
        </w:rPr>
      </w:pPr>
    </w:p>
    <w:p w14:paraId="270CF1CB" w14:textId="664F6B3C" w:rsidR="00B71918" w:rsidRDefault="002534EF" w:rsidP="0022675C">
      <w:pPr>
        <w:pStyle w:val="Heading2"/>
        <w:rPr>
          <w:b/>
          <w:bCs/>
          <w:sz w:val="22"/>
          <w:szCs w:val="22"/>
        </w:rPr>
      </w:pPr>
      <w:r>
        <w:rPr>
          <w:b/>
          <w:bCs/>
          <w:sz w:val="22"/>
          <w:szCs w:val="22"/>
        </w:rPr>
        <w:t>22</w:t>
      </w:r>
      <w:r w:rsidR="00B71918">
        <w:rPr>
          <w:b/>
          <w:bCs/>
          <w:sz w:val="22"/>
          <w:szCs w:val="22"/>
        </w:rPr>
        <w:t xml:space="preserve">.0 </w:t>
      </w:r>
      <w:r>
        <w:rPr>
          <w:b/>
          <w:bCs/>
          <w:sz w:val="22"/>
          <w:szCs w:val="22"/>
        </w:rPr>
        <w:t>Chairman’s</w:t>
      </w:r>
      <w:r w:rsidR="00DB1A6F">
        <w:rPr>
          <w:b/>
          <w:bCs/>
          <w:sz w:val="22"/>
          <w:szCs w:val="22"/>
        </w:rPr>
        <w:t xml:space="preserve"> </w:t>
      </w:r>
      <w:r w:rsidR="00B71918">
        <w:rPr>
          <w:b/>
          <w:bCs/>
          <w:sz w:val="22"/>
          <w:szCs w:val="22"/>
        </w:rPr>
        <w:t>Report</w:t>
      </w:r>
    </w:p>
    <w:p w14:paraId="18B5C45A" w14:textId="733507B7" w:rsidR="00DB1A6F" w:rsidRDefault="00D4126B" w:rsidP="00924FD6">
      <w:pPr>
        <w:spacing w:after="0"/>
        <w:rPr>
          <w:rFonts w:ascii="Arial" w:hAnsi="Arial" w:cs="Arial"/>
        </w:rPr>
      </w:pPr>
      <w:r>
        <w:rPr>
          <w:rFonts w:ascii="Arial" w:hAnsi="Arial" w:cs="Arial"/>
        </w:rPr>
        <w:t xml:space="preserve">There was no </w:t>
      </w:r>
      <w:r w:rsidR="00D42BA3">
        <w:rPr>
          <w:rFonts w:ascii="Arial" w:hAnsi="Arial" w:cs="Arial"/>
        </w:rPr>
        <w:t xml:space="preserve">Chairman’s </w:t>
      </w:r>
      <w:r>
        <w:rPr>
          <w:rFonts w:ascii="Arial" w:hAnsi="Arial" w:cs="Arial"/>
        </w:rPr>
        <w:t>report</w:t>
      </w:r>
    </w:p>
    <w:p w14:paraId="0BA5288B" w14:textId="77777777" w:rsidR="00DB1A6F" w:rsidRDefault="00DB1A6F" w:rsidP="00924FD6">
      <w:pPr>
        <w:spacing w:after="0"/>
        <w:rPr>
          <w:rFonts w:ascii="Arial" w:hAnsi="Arial" w:cs="Arial"/>
        </w:rPr>
      </w:pPr>
    </w:p>
    <w:p w14:paraId="2A255836" w14:textId="44C709A2" w:rsidR="00D112F9" w:rsidRPr="00A23168" w:rsidRDefault="002534EF" w:rsidP="005357F3">
      <w:pPr>
        <w:pStyle w:val="Heading2"/>
        <w:spacing w:before="0"/>
        <w:rPr>
          <w:b/>
          <w:bCs/>
          <w:sz w:val="22"/>
          <w:szCs w:val="22"/>
        </w:rPr>
      </w:pPr>
      <w:r>
        <w:rPr>
          <w:b/>
          <w:bCs/>
          <w:sz w:val="22"/>
          <w:szCs w:val="22"/>
        </w:rPr>
        <w:t>23</w:t>
      </w:r>
      <w:r w:rsidR="00D112F9" w:rsidRPr="00A23168">
        <w:rPr>
          <w:b/>
          <w:bCs/>
          <w:sz w:val="22"/>
          <w:szCs w:val="22"/>
        </w:rPr>
        <w:t>.0 Planning Applications</w:t>
      </w:r>
    </w:p>
    <w:p w14:paraId="46F90DE2" w14:textId="63C5ECD8" w:rsidR="0099480A" w:rsidRDefault="00820DB2" w:rsidP="001843F6">
      <w:pPr>
        <w:pStyle w:val="NormalWeb"/>
        <w:spacing w:before="0" w:beforeAutospacing="0" w:after="0" w:afterAutospacing="0"/>
        <w:rPr>
          <w:rFonts w:ascii="Arial" w:hAnsi="Arial" w:cs="Arial"/>
          <w:sz w:val="22"/>
          <w:szCs w:val="22"/>
        </w:rPr>
      </w:pPr>
      <w:r>
        <w:rPr>
          <w:rFonts w:ascii="Arial" w:hAnsi="Arial" w:cs="Arial"/>
          <w:sz w:val="22"/>
          <w:szCs w:val="22"/>
        </w:rPr>
        <w:t xml:space="preserve">23.1 </w:t>
      </w:r>
      <w:r w:rsidR="0099480A">
        <w:rPr>
          <w:rFonts w:ascii="Arial" w:hAnsi="Arial" w:cs="Arial"/>
          <w:sz w:val="22"/>
          <w:szCs w:val="22"/>
        </w:rPr>
        <w:t>Green Lane Conservation Area - Jungle Play signage</w:t>
      </w:r>
    </w:p>
    <w:p w14:paraId="2FE7D588" w14:textId="77777777" w:rsidR="0099480A" w:rsidRDefault="0099480A" w:rsidP="0099480A">
      <w:pPr>
        <w:pStyle w:val="NormalWeb"/>
        <w:spacing w:before="0" w:beforeAutospacing="0" w:after="0" w:afterAutospacing="0"/>
        <w:rPr>
          <w:rFonts w:ascii="Arial" w:hAnsi="Arial" w:cs="Arial"/>
          <w:sz w:val="22"/>
          <w:szCs w:val="22"/>
        </w:rPr>
      </w:pPr>
      <w:r>
        <w:rPr>
          <w:rFonts w:ascii="Arial" w:hAnsi="Arial" w:cs="Arial"/>
          <w:sz w:val="22"/>
          <w:szCs w:val="22"/>
        </w:rPr>
        <w:t xml:space="preserve">An appeal has been submitted to keep the signage for the play centre. </w:t>
      </w:r>
    </w:p>
    <w:p w14:paraId="15F565C4" w14:textId="77777777" w:rsidR="0099480A" w:rsidRDefault="0099480A" w:rsidP="0099480A">
      <w:pPr>
        <w:pStyle w:val="NormalWeb"/>
        <w:spacing w:before="0" w:beforeAutospacing="0" w:after="0" w:afterAutospacing="0"/>
        <w:rPr>
          <w:rFonts w:ascii="Arial" w:hAnsi="Arial" w:cs="Arial"/>
          <w:sz w:val="22"/>
          <w:szCs w:val="22"/>
        </w:rPr>
      </w:pPr>
    </w:p>
    <w:p w14:paraId="768745BA" w14:textId="6BF7A157" w:rsidR="000B7BB0" w:rsidRPr="0099480A" w:rsidRDefault="00444F53" w:rsidP="0099480A">
      <w:pPr>
        <w:pStyle w:val="Heading2"/>
        <w:rPr>
          <w:b/>
          <w:bCs/>
          <w:sz w:val="22"/>
          <w:szCs w:val="22"/>
        </w:rPr>
      </w:pPr>
      <w:r w:rsidRPr="0099480A">
        <w:rPr>
          <w:b/>
          <w:bCs/>
          <w:sz w:val="22"/>
          <w:szCs w:val="22"/>
        </w:rPr>
        <w:t>24</w:t>
      </w:r>
      <w:r w:rsidR="00C60DF5" w:rsidRPr="0099480A">
        <w:rPr>
          <w:b/>
          <w:bCs/>
          <w:sz w:val="22"/>
          <w:szCs w:val="22"/>
        </w:rPr>
        <w:t>.</w:t>
      </w:r>
      <w:r w:rsidR="00D112F9" w:rsidRPr="0099480A">
        <w:rPr>
          <w:b/>
          <w:bCs/>
          <w:sz w:val="22"/>
          <w:szCs w:val="22"/>
        </w:rPr>
        <w:t xml:space="preserve">0 </w:t>
      </w:r>
      <w:r w:rsidR="00C853FB" w:rsidRPr="0099480A">
        <w:rPr>
          <w:b/>
          <w:bCs/>
          <w:sz w:val="22"/>
          <w:szCs w:val="22"/>
        </w:rPr>
        <w:t xml:space="preserve">To discuss and approve the </w:t>
      </w:r>
      <w:r w:rsidR="00B1625F" w:rsidRPr="0099480A">
        <w:rPr>
          <w:b/>
          <w:bCs/>
          <w:sz w:val="22"/>
          <w:szCs w:val="22"/>
        </w:rPr>
        <w:t>following.</w:t>
      </w:r>
    </w:p>
    <w:p w14:paraId="7BA9161C" w14:textId="7CE7D8C7" w:rsidR="00474C6D" w:rsidRDefault="00444F53" w:rsidP="001B1B6A">
      <w:pPr>
        <w:spacing w:after="0"/>
        <w:rPr>
          <w:rFonts w:ascii="Arial" w:hAnsi="Arial" w:cs="Arial"/>
        </w:rPr>
      </w:pPr>
      <w:r>
        <w:rPr>
          <w:rFonts w:ascii="Arial" w:hAnsi="Arial" w:cs="Arial"/>
        </w:rPr>
        <w:t>24</w:t>
      </w:r>
      <w:r w:rsidR="005C1472" w:rsidRPr="006B7525">
        <w:rPr>
          <w:rFonts w:ascii="Arial" w:hAnsi="Arial" w:cs="Arial"/>
        </w:rPr>
        <w:t xml:space="preserve">.1 </w:t>
      </w:r>
      <w:r w:rsidR="001843F6">
        <w:rPr>
          <w:rFonts w:ascii="Arial" w:hAnsi="Arial" w:cs="Arial"/>
        </w:rPr>
        <w:t xml:space="preserve">To </w:t>
      </w:r>
      <w:r>
        <w:rPr>
          <w:rFonts w:ascii="Arial" w:hAnsi="Arial" w:cs="Arial"/>
        </w:rPr>
        <w:t>discuss and make recommendations to Sefton Council Highways regarding traffic and parking near the beach.</w:t>
      </w:r>
    </w:p>
    <w:p w14:paraId="35430F5D" w14:textId="04767BDF" w:rsidR="0099480A" w:rsidRPr="006B7525" w:rsidRDefault="0099480A" w:rsidP="001B1B6A">
      <w:pPr>
        <w:spacing w:after="0"/>
        <w:rPr>
          <w:rFonts w:ascii="Arial" w:hAnsi="Arial" w:cs="Arial"/>
        </w:rPr>
      </w:pPr>
      <w:r>
        <w:rPr>
          <w:rFonts w:ascii="Arial" w:hAnsi="Arial" w:cs="Arial"/>
        </w:rPr>
        <w:t xml:space="preserve">Members discussed the parking issues at the beach. </w:t>
      </w:r>
      <w:r w:rsidR="00F14000">
        <w:rPr>
          <w:rFonts w:ascii="Arial" w:hAnsi="Arial" w:cs="Arial"/>
        </w:rPr>
        <w:t xml:space="preserve">It was suggested that a public consultation take place with the residents so they can express their views and offer suggestions to improve the traffic. Cllrs suggested Temporary Traffic Orders could be installed from May to September to create red routes for the Emergency Services. </w:t>
      </w:r>
      <w:r w:rsidR="007D2C96">
        <w:rPr>
          <w:rFonts w:ascii="Arial" w:hAnsi="Arial" w:cs="Arial"/>
        </w:rPr>
        <w:t xml:space="preserve">Another suggestion was for vehicles only allowed to park on one side of the road to enable traffic movement in both directions. </w:t>
      </w:r>
    </w:p>
    <w:p w14:paraId="5D52AC65" w14:textId="6D74438A" w:rsidR="005C1472" w:rsidRPr="007E474D" w:rsidRDefault="007E474D" w:rsidP="00174C54">
      <w:pPr>
        <w:spacing w:after="0"/>
        <w:rPr>
          <w:rFonts w:ascii="Arial" w:hAnsi="Arial" w:cs="Arial"/>
        </w:rPr>
      </w:pPr>
      <w:r>
        <w:rPr>
          <w:rFonts w:ascii="Arial" w:hAnsi="Arial" w:cs="Arial"/>
        </w:rPr>
        <w:t xml:space="preserve">It was agreed that a consultation with residents would be undertaken. </w:t>
      </w:r>
    </w:p>
    <w:p w14:paraId="58AD699B" w14:textId="3F1429DA" w:rsidR="00474C6D" w:rsidRDefault="00444F53" w:rsidP="00174C54">
      <w:pPr>
        <w:spacing w:after="0"/>
        <w:rPr>
          <w:rFonts w:ascii="Arial" w:hAnsi="Arial" w:cs="Arial"/>
          <w:bCs/>
        </w:rPr>
      </w:pPr>
      <w:r>
        <w:rPr>
          <w:rFonts w:ascii="Arial" w:hAnsi="Arial" w:cs="Arial"/>
          <w:bCs/>
        </w:rPr>
        <w:t>24</w:t>
      </w:r>
      <w:r w:rsidR="001843F6">
        <w:rPr>
          <w:rFonts w:ascii="Arial" w:hAnsi="Arial" w:cs="Arial"/>
          <w:bCs/>
        </w:rPr>
        <w:t xml:space="preserve">.2 </w:t>
      </w:r>
      <w:r w:rsidR="00C9494E">
        <w:rPr>
          <w:rFonts w:ascii="Arial" w:hAnsi="Arial" w:cs="Arial"/>
          <w:bCs/>
        </w:rPr>
        <w:t xml:space="preserve">To </w:t>
      </w:r>
      <w:r>
        <w:rPr>
          <w:rFonts w:ascii="Arial" w:hAnsi="Arial" w:cs="Arial"/>
          <w:bCs/>
        </w:rPr>
        <w:t xml:space="preserve">discuss and approve the quotes for the restoration of the old village stocks and cross. </w:t>
      </w:r>
    </w:p>
    <w:p w14:paraId="2408E869" w14:textId="532FA11F" w:rsidR="00F815BA" w:rsidRPr="006B7525" w:rsidRDefault="00F815BA" w:rsidP="00174C54">
      <w:pPr>
        <w:spacing w:after="0"/>
        <w:rPr>
          <w:rFonts w:ascii="Arial" w:hAnsi="Arial" w:cs="Arial"/>
          <w:bCs/>
        </w:rPr>
      </w:pPr>
      <w:r>
        <w:rPr>
          <w:rFonts w:ascii="Arial" w:hAnsi="Arial" w:cs="Arial"/>
          <w:bCs/>
        </w:rPr>
        <w:t>The Clerk reported that she had consulted with the Heritage Officer, who had made some suggestions which were being pursued. It was noted that the companies were on the approved list held by the Heritage Officer as the</w:t>
      </w:r>
      <w:r w:rsidR="007D2C96">
        <w:rPr>
          <w:rFonts w:ascii="Arial" w:hAnsi="Arial" w:cs="Arial"/>
          <w:bCs/>
        </w:rPr>
        <w:t xml:space="preserve"> stocks and cross are </w:t>
      </w:r>
      <w:r>
        <w:rPr>
          <w:rFonts w:ascii="Arial" w:hAnsi="Arial" w:cs="Arial"/>
          <w:bCs/>
        </w:rPr>
        <w:t>grade II listed. The companies quoting were stonemasons and could not do the wood repairs to the stocks. A further quote is needed for the wood elements</w:t>
      </w:r>
      <w:r w:rsidR="007E474D">
        <w:rPr>
          <w:rFonts w:ascii="Arial" w:hAnsi="Arial" w:cs="Arial"/>
          <w:bCs/>
        </w:rPr>
        <w:t xml:space="preserve">, but this will need to be done at the same time as the stone repairs. Members discussed whether to lift the stocks rather than repair in situ, removing the old concrete at the base. The Clerk reported that the Heritage Officer had recommended covering the old concrete base with soil to disguise it. </w:t>
      </w:r>
    </w:p>
    <w:p w14:paraId="51A891D1" w14:textId="49B291E7" w:rsidR="00B13BA4" w:rsidRPr="006B7525" w:rsidRDefault="005E005F" w:rsidP="008739FE">
      <w:pPr>
        <w:spacing w:after="0"/>
        <w:rPr>
          <w:rFonts w:ascii="Arial" w:hAnsi="Arial" w:cs="Arial"/>
          <w:bCs/>
        </w:rPr>
      </w:pPr>
      <w:r w:rsidRPr="006B7525">
        <w:rPr>
          <w:rFonts w:ascii="Arial" w:hAnsi="Arial" w:cs="Arial"/>
          <w:b/>
          <w:bCs/>
        </w:rPr>
        <w:t>It was resolved to</w:t>
      </w:r>
      <w:r w:rsidR="00CA0835">
        <w:rPr>
          <w:rFonts w:ascii="Arial" w:hAnsi="Arial" w:cs="Arial"/>
          <w:bCs/>
        </w:rPr>
        <w:t xml:space="preserve"> set a budget of up to £10,000 for the restoration of the old village stocks and cross</w:t>
      </w:r>
      <w:r w:rsidR="00F815BA">
        <w:rPr>
          <w:rFonts w:ascii="Arial" w:hAnsi="Arial" w:cs="Arial"/>
          <w:bCs/>
        </w:rPr>
        <w:t xml:space="preserve"> and to delegate to the Finance Group the </w:t>
      </w:r>
      <w:r w:rsidR="007E474D">
        <w:rPr>
          <w:rFonts w:ascii="Arial" w:hAnsi="Arial" w:cs="Arial"/>
          <w:bCs/>
        </w:rPr>
        <w:t xml:space="preserve">detail of agreeing the quotes. </w:t>
      </w:r>
    </w:p>
    <w:p w14:paraId="00458085" w14:textId="77777777" w:rsidR="00C9494E" w:rsidRPr="006B7525" w:rsidRDefault="00C9494E" w:rsidP="009A16FB">
      <w:pPr>
        <w:spacing w:after="0"/>
        <w:rPr>
          <w:rFonts w:ascii="Arial" w:hAnsi="Arial" w:cs="Arial"/>
          <w:bCs/>
        </w:rPr>
      </w:pPr>
    </w:p>
    <w:p w14:paraId="43E9CCAB" w14:textId="61E11702" w:rsidR="00817398" w:rsidRDefault="00444F53" w:rsidP="00817398">
      <w:pPr>
        <w:pStyle w:val="Heading2"/>
        <w:rPr>
          <w:b/>
          <w:bCs/>
          <w:sz w:val="22"/>
          <w:szCs w:val="22"/>
        </w:rPr>
      </w:pPr>
      <w:r>
        <w:rPr>
          <w:b/>
          <w:bCs/>
          <w:sz w:val="22"/>
          <w:szCs w:val="22"/>
        </w:rPr>
        <w:t>25</w:t>
      </w:r>
      <w:r w:rsidR="000B30B9" w:rsidRPr="006B7525">
        <w:rPr>
          <w:b/>
          <w:bCs/>
          <w:sz w:val="22"/>
          <w:szCs w:val="22"/>
        </w:rPr>
        <w:t>.</w:t>
      </w:r>
      <w:r w:rsidR="00817398" w:rsidRPr="006B7525">
        <w:rPr>
          <w:b/>
          <w:bCs/>
          <w:sz w:val="22"/>
          <w:szCs w:val="22"/>
        </w:rPr>
        <w:t>0 Payments</w:t>
      </w:r>
    </w:p>
    <w:tbl>
      <w:tblPr>
        <w:tblW w:w="8140" w:type="dxa"/>
        <w:tblLook w:val="04A0" w:firstRow="1" w:lastRow="0" w:firstColumn="1" w:lastColumn="0" w:noHBand="0" w:noVBand="1"/>
      </w:tblPr>
      <w:tblGrid>
        <w:gridCol w:w="3480"/>
        <w:gridCol w:w="3420"/>
        <w:gridCol w:w="1240"/>
      </w:tblGrid>
      <w:tr w:rsidR="002103D3" w:rsidRPr="002103D3" w14:paraId="248BD2CB" w14:textId="77777777" w:rsidTr="002103D3">
        <w:trPr>
          <w:trHeight w:val="290"/>
        </w:trPr>
        <w:tc>
          <w:tcPr>
            <w:tcW w:w="3480" w:type="dxa"/>
            <w:tcBorders>
              <w:top w:val="nil"/>
              <w:left w:val="nil"/>
              <w:bottom w:val="nil"/>
              <w:right w:val="nil"/>
            </w:tcBorders>
            <w:noWrap/>
            <w:vAlign w:val="bottom"/>
            <w:hideMark/>
          </w:tcPr>
          <w:p w14:paraId="327F2140" w14:textId="77777777" w:rsidR="002103D3" w:rsidRPr="002103D3" w:rsidRDefault="002103D3" w:rsidP="002103D3">
            <w:pPr>
              <w:spacing w:after="0" w:line="240" w:lineRule="auto"/>
              <w:rPr>
                <w:rFonts w:ascii="Arial" w:eastAsia="Times New Roman" w:hAnsi="Arial" w:cs="Arial"/>
                <w:color w:val="000000"/>
              </w:rPr>
            </w:pPr>
            <w:r w:rsidRPr="002103D3">
              <w:rPr>
                <w:rFonts w:ascii="Arial" w:eastAsia="Times New Roman" w:hAnsi="Arial" w:cs="Arial"/>
                <w:color w:val="000000"/>
              </w:rPr>
              <w:t>employer expenses</w:t>
            </w:r>
          </w:p>
        </w:tc>
        <w:tc>
          <w:tcPr>
            <w:tcW w:w="3420" w:type="dxa"/>
            <w:tcBorders>
              <w:top w:val="nil"/>
              <w:left w:val="nil"/>
              <w:bottom w:val="nil"/>
              <w:right w:val="nil"/>
            </w:tcBorders>
            <w:noWrap/>
            <w:vAlign w:val="bottom"/>
            <w:hideMark/>
          </w:tcPr>
          <w:p w14:paraId="522B50B7" w14:textId="77777777" w:rsidR="002103D3" w:rsidRPr="002103D3" w:rsidRDefault="002103D3" w:rsidP="002103D3">
            <w:pPr>
              <w:spacing w:after="0" w:line="240" w:lineRule="auto"/>
              <w:rPr>
                <w:rFonts w:ascii="Arial" w:eastAsia="Times New Roman" w:hAnsi="Arial" w:cs="Arial"/>
                <w:color w:val="000000"/>
              </w:rPr>
            </w:pPr>
          </w:p>
        </w:tc>
        <w:tc>
          <w:tcPr>
            <w:tcW w:w="1240" w:type="dxa"/>
            <w:tcBorders>
              <w:top w:val="nil"/>
              <w:left w:val="nil"/>
              <w:bottom w:val="nil"/>
              <w:right w:val="nil"/>
            </w:tcBorders>
            <w:noWrap/>
            <w:vAlign w:val="bottom"/>
            <w:hideMark/>
          </w:tcPr>
          <w:p w14:paraId="62C46CB9" w14:textId="77777777" w:rsidR="002103D3" w:rsidRPr="002103D3" w:rsidRDefault="002103D3" w:rsidP="002103D3">
            <w:pPr>
              <w:spacing w:after="0" w:line="240" w:lineRule="auto"/>
              <w:jc w:val="right"/>
              <w:rPr>
                <w:rFonts w:ascii="Arial" w:eastAsia="Times New Roman" w:hAnsi="Arial" w:cs="Arial"/>
                <w:color w:val="000000"/>
              </w:rPr>
            </w:pPr>
            <w:r w:rsidRPr="002103D3">
              <w:rPr>
                <w:rFonts w:ascii="Arial" w:eastAsia="Times New Roman" w:hAnsi="Arial" w:cs="Arial"/>
                <w:color w:val="000000"/>
              </w:rPr>
              <w:t>2060.36</w:t>
            </w:r>
          </w:p>
        </w:tc>
      </w:tr>
      <w:tr w:rsidR="002103D3" w:rsidRPr="002103D3" w14:paraId="09B03C19" w14:textId="77777777" w:rsidTr="002103D3">
        <w:trPr>
          <w:trHeight w:val="290"/>
        </w:trPr>
        <w:tc>
          <w:tcPr>
            <w:tcW w:w="3480" w:type="dxa"/>
            <w:tcBorders>
              <w:top w:val="nil"/>
              <w:left w:val="nil"/>
              <w:bottom w:val="nil"/>
              <w:right w:val="nil"/>
            </w:tcBorders>
            <w:noWrap/>
            <w:vAlign w:val="bottom"/>
            <w:hideMark/>
          </w:tcPr>
          <w:p w14:paraId="23228A91" w14:textId="77777777" w:rsidR="002103D3" w:rsidRPr="002103D3" w:rsidRDefault="002103D3" w:rsidP="002103D3">
            <w:pPr>
              <w:spacing w:after="0" w:line="240" w:lineRule="auto"/>
              <w:rPr>
                <w:rFonts w:ascii="Arial" w:eastAsia="Times New Roman" w:hAnsi="Arial" w:cs="Arial"/>
                <w:color w:val="000000"/>
              </w:rPr>
            </w:pPr>
            <w:r w:rsidRPr="002103D3">
              <w:rPr>
                <w:rFonts w:ascii="Arial" w:eastAsia="Times New Roman" w:hAnsi="Arial" w:cs="Arial"/>
                <w:color w:val="000000"/>
              </w:rPr>
              <w:t>Office lease</w:t>
            </w:r>
          </w:p>
        </w:tc>
        <w:tc>
          <w:tcPr>
            <w:tcW w:w="3420" w:type="dxa"/>
            <w:tcBorders>
              <w:top w:val="nil"/>
              <w:left w:val="nil"/>
              <w:bottom w:val="nil"/>
              <w:right w:val="nil"/>
            </w:tcBorders>
            <w:noWrap/>
            <w:vAlign w:val="bottom"/>
            <w:hideMark/>
          </w:tcPr>
          <w:p w14:paraId="7F2AA7D3" w14:textId="77777777" w:rsidR="002103D3" w:rsidRPr="002103D3" w:rsidRDefault="002103D3" w:rsidP="002103D3">
            <w:pPr>
              <w:spacing w:after="0" w:line="240" w:lineRule="auto"/>
              <w:rPr>
                <w:rFonts w:ascii="Arial" w:eastAsia="Times New Roman" w:hAnsi="Arial" w:cs="Arial"/>
                <w:color w:val="000000"/>
              </w:rPr>
            </w:pPr>
            <w:r w:rsidRPr="002103D3">
              <w:rPr>
                <w:rFonts w:ascii="Arial" w:eastAsia="Times New Roman" w:hAnsi="Arial" w:cs="Arial"/>
                <w:color w:val="000000"/>
              </w:rPr>
              <w:t>Sefton MBC</w:t>
            </w:r>
          </w:p>
        </w:tc>
        <w:tc>
          <w:tcPr>
            <w:tcW w:w="1240" w:type="dxa"/>
            <w:tcBorders>
              <w:top w:val="nil"/>
              <w:left w:val="nil"/>
              <w:bottom w:val="nil"/>
              <w:right w:val="nil"/>
            </w:tcBorders>
            <w:noWrap/>
            <w:vAlign w:val="bottom"/>
            <w:hideMark/>
          </w:tcPr>
          <w:p w14:paraId="227550FA" w14:textId="77777777" w:rsidR="002103D3" w:rsidRPr="002103D3" w:rsidRDefault="002103D3" w:rsidP="002103D3">
            <w:pPr>
              <w:spacing w:after="0" w:line="240" w:lineRule="auto"/>
              <w:jc w:val="right"/>
              <w:rPr>
                <w:rFonts w:ascii="Arial" w:eastAsia="Times New Roman" w:hAnsi="Arial" w:cs="Arial"/>
                <w:color w:val="000000"/>
              </w:rPr>
            </w:pPr>
            <w:r w:rsidRPr="002103D3">
              <w:rPr>
                <w:rFonts w:ascii="Arial" w:eastAsia="Times New Roman" w:hAnsi="Arial" w:cs="Arial"/>
                <w:color w:val="000000"/>
              </w:rPr>
              <w:t>291.66</w:t>
            </w:r>
          </w:p>
        </w:tc>
      </w:tr>
      <w:tr w:rsidR="002103D3" w:rsidRPr="002103D3" w14:paraId="1F3CAB9A" w14:textId="77777777" w:rsidTr="002103D3">
        <w:trPr>
          <w:trHeight w:val="290"/>
        </w:trPr>
        <w:tc>
          <w:tcPr>
            <w:tcW w:w="3480" w:type="dxa"/>
            <w:tcBorders>
              <w:top w:val="nil"/>
              <w:left w:val="nil"/>
              <w:bottom w:val="nil"/>
              <w:right w:val="nil"/>
            </w:tcBorders>
            <w:noWrap/>
            <w:vAlign w:val="bottom"/>
            <w:hideMark/>
          </w:tcPr>
          <w:p w14:paraId="48FE442D" w14:textId="77777777" w:rsidR="002103D3" w:rsidRPr="002103D3" w:rsidRDefault="002103D3" w:rsidP="002103D3">
            <w:pPr>
              <w:spacing w:after="0" w:line="240" w:lineRule="auto"/>
              <w:rPr>
                <w:rFonts w:ascii="Arial" w:eastAsia="Times New Roman" w:hAnsi="Arial" w:cs="Arial"/>
                <w:color w:val="000000"/>
              </w:rPr>
            </w:pPr>
            <w:r w:rsidRPr="002103D3">
              <w:rPr>
                <w:rFonts w:ascii="Arial" w:eastAsia="Times New Roman" w:hAnsi="Arial" w:cs="Arial"/>
                <w:color w:val="000000"/>
              </w:rPr>
              <w:t>Office phone and broadband</w:t>
            </w:r>
          </w:p>
        </w:tc>
        <w:tc>
          <w:tcPr>
            <w:tcW w:w="3420" w:type="dxa"/>
            <w:tcBorders>
              <w:top w:val="nil"/>
              <w:left w:val="nil"/>
              <w:bottom w:val="nil"/>
              <w:right w:val="nil"/>
            </w:tcBorders>
            <w:noWrap/>
            <w:vAlign w:val="bottom"/>
            <w:hideMark/>
          </w:tcPr>
          <w:p w14:paraId="5D8A5BEC" w14:textId="77777777" w:rsidR="002103D3" w:rsidRPr="002103D3" w:rsidRDefault="002103D3" w:rsidP="002103D3">
            <w:pPr>
              <w:spacing w:after="0" w:line="240" w:lineRule="auto"/>
              <w:rPr>
                <w:rFonts w:ascii="Arial" w:eastAsia="Times New Roman" w:hAnsi="Arial" w:cs="Arial"/>
                <w:color w:val="000000"/>
              </w:rPr>
            </w:pPr>
            <w:r w:rsidRPr="002103D3">
              <w:rPr>
                <w:rFonts w:ascii="Arial" w:eastAsia="Times New Roman" w:hAnsi="Arial" w:cs="Arial"/>
                <w:color w:val="000000"/>
              </w:rPr>
              <w:t>BT</w:t>
            </w:r>
          </w:p>
        </w:tc>
        <w:tc>
          <w:tcPr>
            <w:tcW w:w="1240" w:type="dxa"/>
            <w:tcBorders>
              <w:top w:val="nil"/>
              <w:left w:val="nil"/>
              <w:bottom w:val="nil"/>
              <w:right w:val="nil"/>
            </w:tcBorders>
            <w:noWrap/>
            <w:vAlign w:val="bottom"/>
            <w:hideMark/>
          </w:tcPr>
          <w:p w14:paraId="1FF543F4" w14:textId="77777777" w:rsidR="002103D3" w:rsidRPr="002103D3" w:rsidRDefault="002103D3" w:rsidP="002103D3">
            <w:pPr>
              <w:spacing w:after="0" w:line="240" w:lineRule="auto"/>
              <w:jc w:val="right"/>
              <w:rPr>
                <w:rFonts w:ascii="Arial" w:eastAsia="Times New Roman" w:hAnsi="Arial" w:cs="Arial"/>
                <w:color w:val="000000"/>
              </w:rPr>
            </w:pPr>
            <w:r w:rsidRPr="002103D3">
              <w:rPr>
                <w:rFonts w:ascii="Arial" w:eastAsia="Times New Roman" w:hAnsi="Arial" w:cs="Arial"/>
                <w:color w:val="000000"/>
              </w:rPr>
              <w:t>18.62</w:t>
            </w:r>
          </w:p>
        </w:tc>
      </w:tr>
      <w:tr w:rsidR="002103D3" w:rsidRPr="002103D3" w14:paraId="7833F93D" w14:textId="77777777" w:rsidTr="002103D3">
        <w:trPr>
          <w:trHeight w:val="290"/>
        </w:trPr>
        <w:tc>
          <w:tcPr>
            <w:tcW w:w="3480" w:type="dxa"/>
            <w:tcBorders>
              <w:top w:val="nil"/>
              <w:left w:val="nil"/>
              <w:bottom w:val="nil"/>
              <w:right w:val="nil"/>
            </w:tcBorders>
            <w:noWrap/>
            <w:vAlign w:val="bottom"/>
            <w:hideMark/>
          </w:tcPr>
          <w:p w14:paraId="7590031E" w14:textId="77777777" w:rsidR="002103D3" w:rsidRPr="002103D3" w:rsidRDefault="002103D3" w:rsidP="002103D3">
            <w:pPr>
              <w:spacing w:after="0" w:line="240" w:lineRule="auto"/>
              <w:rPr>
                <w:rFonts w:ascii="Arial" w:eastAsia="Times New Roman" w:hAnsi="Arial" w:cs="Arial"/>
                <w:color w:val="000000"/>
              </w:rPr>
            </w:pPr>
            <w:r w:rsidRPr="002103D3">
              <w:rPr>
                <w:rFonts w:ascii="Arial" w:eastAsia="Times New Roman" w:hAnsi="Arial" w:cs="Arial"/>
                <w:color w:val="000000"/>
              </w:rPr>
              <w:t>grant for cakes lifeboat celebration</w:t>
            </w:r>
          </w:p>
        </w:tc>
        <w:tc>
          <w:tcPr>
            <w:tcW w:w="3420" w:type="dxa"/>
            <w:tcBorders>
              <w:top w:val="nil"/>
              <w:left w:val="nil"/>
              <w:bottom w:val="nil"/>
              <w:right w:val="nil"/>
            </w:tcBorders>
            <w:noWrap/>
            <w:vAlign w:val="bottom"/>
            <w:hideMark/>
          </w:tcPr>
          <w:p w14:paraId="30D47D60"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Formby WI</w:t>
            </w:r>
          </w:p>
        </w:tc>
        <w:tc>
          <w:tcPr>
            <w:tcW w:w="1240" w:type="dxa"/>
            <w:tcBorders>
              <w:top w:val="nil"/>
              <w:left w:val="nil"/>
              <w:bottom w:val="nil"/>
              <w:right w:val="nil"/>
            </w:tcBorders>
            <w:noWrap/>
            <w:vAlign w:val="bottom"/>
            <w:hideMark/>
          </w:tcPr>
          <w:p w14:paraId="62DA9FDE"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100.00</w:t>
            </w:r>
          </w:p>
        </w:tc>
      </w:tr>
      <w:tr w:rsidR="002103D3" w:rsidRPr="002103D3" w14:paraId="6BFCAA7B" w14:textId="77777777" w:rsidTr="002103D3">
        <w:trPr>
          <w:trHeight w:val="290"/>
        </w:trPr>
        <w:tc>
          <w:tcPr>
            <w:tcW w:w="3480" w:type="dxa"/>
            <w:tcBorders>
              <w:top w:val="nil"/>
              <w:left w:val="nil"/>
              <w:bottom w:val="nil"/>
              <w:right w:val="nil"/>
            </w:tcBorders>
            <w:noWrap/>
            <w:vAlign w:val="bottom"/>
            <w:hideMark/>
          </w:tcPr>
          <w:p w14:paraId="7CED8115" w14:textId="77777777" w:rsidR="002103D3" w:rsidRPr="002103D3" w:rsidRDefault="002103D3" w:rsidP="002103D3">
            <w:pPr>
              <w:spacing w:after="0" w:line="240" w:lineRule="auto"/>
              <w:rPr>
                <w:rFonts w:ascii="Arial" w:eastAsia="Times New Roman" w:hAnsi="Arial" w:cs="Arial"/>
                <w:color w:val="000000"/>
              </w:rPr>
            </w:pPr>
            <w:r w:rsidRPr="002103D3">
              <w:rPr>
                <w:rFonts w:ascii="Arial" w:eastAsia="Times New Roman" w:hAnsi="Arial" w:cs="Arial"/>
                <w:color w:val="000000"/>
              </w:rPr>
              <w:t>blue plaque lifeboat celebration</w:t>
            </w:r>
          </w:p>
        </w:tc>
        <w:tc>
          <w:tcPr>
            <w:tcW w:w="3420" w:type="dxa"/>
            <w:tcBorders>
              <w:top w:val="nil"/>
              <w:left w:val="nil"/>
              <w:bottom w:val="nil"/>
              <w:right w:val="nil"/>
            </w:tcBorders>
            <w:noWrap/>
            <w:vAlign w:val="bottom"/>
            <w:hideMark/>
          </w:tcPr>
          <w:p w14:paraId="3E7E006F"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signs of the times ltd</w:t>
            </w:r>
          </w:p>
        </w:tc>
        <w:tc>
          <w:tcPr>
            <w:tcW w:w="1240" w:type="dxa"/>
            <w:tcBorders>
              <w:top w:val="nil"/>
              <w:left w:val="nil"/>
              <w:bottom w:val="nil"/>
              <w:right w:val="nil"/>
            </w:tcBorders>
            <w:noWrap/>
            <w:vAlign w:val="bottom"/>
            <w:hideMark/>
          </w:tcPr>
          <w:p w14:paraId="02E37B45"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587.44</w:t>
            </w:r>
          </w:p>
        </w:tc>
      </w:tr>
      <w:tr w:rsidR="002103D3" w:rsidRPr="002103D3" w14:paraId="01569973" w14:textId="77777777" w:rsidTr="002103D3">
        <w:trPr>
          <w:trHeight w:val="290"/>
        </w:trPr>
        <w:tc>
          <w:tcPr>
            <w:tcW w:w="3480" w:type="dxa"/>
            <w:tcBorders>
              <w:top w:val="nil"/>
              <w:left w:val="nil"/>
              <w:bottom w:val="nil"/>
              <w:right w:val="nil"/>
            </w:tcBorders>
            <w:noWrap/>
            <w:vAlign w:val="bottom"/>
            <w:hideMark/>
          </w:tcPr>
          <w:p w14:paraId="5725152A" w14:textId="77777777" w:rsidR="002103D3" w:rsidRPr="002103D3" w:rsidRDefault="002103D3" w:rsidP="002103D3">
            <w:pPr>
              <w:spacing w:after="0" w:line="240" w:lineRule="auto"/>
              <w:rPr>
                <w:rFonts w:ascii="Arial" w:eastAsia="Times New Roman" w:hAnsi="Arial" w:cs="Arial"/>
                <w:color w:val="000000"/>
              </w:rPr>
            </w:pPr>
            <w:r w:rsidRPr="002103D3">
              <w:rPr>
                <w:rFonts w:ascii="Arial" w:eastAsia="Times New Roman" w:hAnsi="Arial" w:cs="Arial"/>
                <w:color w:val="000000"/>
              </w:rPr>
              <w:t>data protection annual fee</w:t>
            </w:r>
          </w:p>
        </w:tc>
        <w:tc>
          <w:tcPr>
            <w:tcW w:w="3420" w:type="dxa"/>
            <w:tcBorders>
              <w:top w:val="nil"/>
              <w:left w:val="nil"/>
              <w:bottom w:val="nil"/>
              <w:right w:val="nil"/>
            </w:tcBorders>
            <w:noWrap/>
            <w:vAlign w:val="bottom"/>
            <w:hideMark/>
          </w:tcPr>
          <w:p w14:paraId="44A9CCFE" w14:textId="47216A99"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 xml:space="preserve">Information </w:t>
            </w:r>
            <w:r w:rsidRPr="002103D3">
              <w:rPr>
                <w:rFonts w:ascii="Arial" w:eastAsia="Times New Roman" w:hAnsi="Arial" w:cs="Arial"/>
              </w:rPr>
              <w:t>commissioner’s</w:t>
            </w:r>
            <w:r w:rsidRPr="002103D3">
              <w:rPr>
                <w:rFonts w:ascii="Arial" w:eastAsia="Times New Roman" w:hAnsi="Arial" w:cs="Arial"/>
              </w:rPr>
              <w:t xml:space="preserve"> office</w:t>
            </w:r>
          </w:p>
        </w:tc>
        <w:tc>
          <w:tcPr>
            <w:tcW w:w="1240" w:type="dxa"/>
            <w:tcBorders>
              <w:top w:val="nil"/>
              <w:left w:val="nil"/>
              <w:bottom w:val="nil"/>
              <w:right w:val="nil"/>
            </w:tcBorders>
            <w:noWrap/>
            <w:vAlign w:val="bottom"/>
            <w:hideMark/>
          </w:tcPr>
          <w:p w14:paraId="4129F2DB"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47.00</w:t>
            </w:r>
          </w:p>
        </w:tc>
      </w:tr>
      <w:tr w:rsidR="002103D3" w:rsidRPr="002103D3" w14:paraId="658B4AD9" w14:textId="77777777" w:rsidTr="002103D3">
        <w:trPr>
          <w:trHeight w:val="290"/>
        </w:trPr>
        <w:tc>
          <w:tcPr>
            <w:tcW w:w="3480" w:type="dxa"/>
            <w:tcBorders>
              <w:top w:val="nil"/>
              <w:left w:val="nil"/>
              <w:bottom w:val="nil"/>
              <w:right w:val="nil"/>
            </w:tcBorders>
            <w:noWrap/>
            <w:vAlign w:val="bottom"/>
            <w:hideMark/>
          </w:tcPr>
          <w:p w14:paraId="724974BD"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subscription</w:t>
            </w:r>
          </w:p>
        </w:tc>
        <w:tc>
          <w:tcPr>
            <w:tcW w:w="3420" w:type="dxa"/>
            <w:tcBorders>
              <w:top w:val="nil"/>
              <w:left w:val="nil"/>
              <w:bottom w:val="nil"/>
              <w:right w:val="nil"/>
            </w:tcBorders>
            <w:noWrap/>
            <w:vAlign w:val="bottom"/>
            <w:hideMark/>
          </w:tcPr>
          <w:p w14:paraId="07107E10"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Zoom</w:t>
            </w:r>
          </w:p>
        </w:tc>
        <w:tc>
          <w:tcPr>
            <w:tcW w:w="1240" w:type="dxa"/>
            <w:tcBorders>
              <w:top w:val="nil"/>
              <w:left w:val="nil"/>
              <w:bottom w:val="nil"/>
              <w:right w:val="nil"/>
            </w:tcBorders>
            <w:noWrap/>
            <w:vAlign w:val="bottom"/>
            <w:hideMark/>
          </w:tcPr>
          <w:p w14:paraId="1EC0CD28"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167.88</w:t>
            </w:r>
          </w:p>
        </w:tc>
      </w:tr>
      <w:tr w:rsidR="002103D3" w:rsidRPr="002103D3" w14:paraId="1785C529" w14:textId="77777777" w:rsidTr="002103D3">
        <w:trPr>
          <w:trHeight w:val="290"/>
        </w:trPr>
        <w:tc>
          <w:tcPr>
            <w:tcW w:w="3480" w:type="dxa"/>
            <w:tcBorders>
              <w:top w:val="nil"/>
              <w:left w:val="nil"/>
              <w:bottom w:val="nil"/>
              <w:right w:val="nil"/>
            </w:tcBorders>
            <w:noWrap/>
            <w:vAlign w:val="bottom"/>
            <w:hideMark/>
          </w:tcPr>
          <w:p w14:paraId="2BC36670"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Formby 250 event posters</w:t>
            </w:r>
          </w:p>
        </w:tc>
        <w:tc>
          <w:tcPr>
            <w:tcW w:w="3420" w:type="dxa"/>
            <w:tcBorders>
              <w:top w:val="nil"/>
              <w:left w:val="nil"/>
              <w:bottom w:val="nil"/>
              <w:right w:val="nil"/>
            </w:tcBorders>
            <w:noWrap/>
            <w:vAlign w:val="bottom"/>
            <w:hideMark/>
          </w:tcPr>
          <w:p w14:paraId="023D96FB"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ABC design &amp; communications ltd</w:t>
            </w:r>
          </w:p>
        </w:tc>
        <w:tc>
          <w:tcPr>
            <w:tcW w:w="1240" w:type="dxa"/>
            <w:tcBorders>
              <w:top w:val="nil"/>
              <w:left w:val="nil"/>
              <w:bottom w:val="nil"/>
              <w:right w:val="nil"/>
            </w:tcBorders>
            <w:noWrap/>
            <w:vAlign w:val="bottom"/>
            <w:hideMark/>
          </w:tcPr>
          <w:p w14:paraId="0FD5C8D1"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220.80</w:t>
            </w:r>
          </w:p>
        </w:tc>
      </w:tr>
      <w:tr w:rsidR="002103D3" w:rsidRPr="002103D3" w14:paraId="4F4A4616" w14:textId="77777777" w:rsidTr="002103D3">
        <w:trPr>
          <w:trHeight w:val="290"/>
        </w:trPr>
        <w:tc>
          <w:tcPr>
            <w:tcW w:w="3480" w:type="dxa"/>
            <w:tcBorders>
              <w:top w:val="nil"/>
              <w:left w:val="nil"/>
              <w:bottom w:val="nil"/>
              <w:right w:val="nil"/>
            </w:tcBorders>
            <w:noWrap/>
            <w:vAlign w:val="bottom"/>
            <w:hideMark/>
          </w:tcPr>
          <w:p w14:paraId="01E9681A"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lastRenderedPageBreak/>
              <w:t>Chindit Memorial</w:t>
            </w:r>
          </w:p>
        </w:tc>
        <w:tc>
          <w:tcPr>
            <w:tcW w:w="3420" w:type="dxa"/>
            <w:tcBorders>
              <w:top w:val="nil"/>
              <w:left w:val="nil"/>
              <w:bottom w:val="nil"/>
              <w:right w:val="nil"/>
            </w:tcBorders>
            <w:noWrap/>
            <w:vAlign w:val="bottom"/>
            <w:hideMark/>
          </w:tcPr>
          <w:p w14:paraId="724B5561"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Paul Ennis &amp; Company ltd</w:t>
            </w:r>
          </w:p>
        </w:tc>
        <w:tc>
          <w:tcPr>
            <w:tcW w:w="1240" w:type="dxa"/>
            <w:tcBorders>
              <w:top w:val="nil"/>
              <w:left w:val="nil"/>
              <w:bottom w:val="nil"/>
              <w:right w:val="nil"/>
            </w:tcBorders>
            <w:noWrap/>
            <w:vAlign w:val="bottom"/>
            <w:hideMark/>
          </w:tcPr>
          <w:p w14:paraId="4F176353"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6000.00</w:t>
            </w:r>
          </w:p>
        </w:tc>
      </w:tr>
      <w:tr w:rsidR="002103D3" w:rsidRPr="002103D3" w14:paraId="6D95A506" w14:textId="77777777" w:rsidTr="002103D3">
        <w:trPr>
          <w:trHeight w:val="290"/>
        </w:trPr>
        <w:tc>
          <w:tcPr>
            <w:tcW w:w="3480" w:type="dxa"/>
            <w:tcBorders>
              <w:top w:val="nil"/>
              <w:left w:val="nil"/>
              <w:bottom w:val="nil"/>
              <w:right w:val="nil"/>
            </w:tcBorders>
            <w:noWrap/>
            <w:vAlign w:val="bottom"/>
            <w:hideMark/>
          </w:tcPr>
          <w:p w14:paraId="6F6F9926"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refreshments for memorial meeting</w:t>
            </w:r>
          </w:p>
        </w:tc>
        <w:tc>
          <w:tcPr>
            <w:tcW w:w="3420" w:type="dxa"/>
            <w:tcBorders>
              <w:top w:val="nil"/>
              <w:left w:val="nil"/>
              <w:bottom w:val="nil"/>
              <w:right w:val="nil"/>
            </w:tcBorders>
            <w:noWrap/>
            <w:vAlign w:val="bottom"/>
            <w:hideMark/>
          </w:tcPr>
          <w:p w14:paraId="27533ADF"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named person</w:t>
            </w:r>
          </w:p>
        </w:tc>
        <w:tc>
          <w:tcPr>
            <w:tcW w:w="1240" w:type="dxa"/>
            <w:tcBorders>
              <w:top w:val="nil"/>
              <w:left w:val="nil"/>
              <w:bottom w:val="nil"/>
              <w:right w:val="nil"/>
            </w:tcBorders>
            <w:noWrap/>
            <w:vAlign w:val="bottom"/>
            <w:hideMark/>
          </w:tcPr>
          <w:p w14:paraId="3F063E6D"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27.75</w:t>
            </w:r>
          </w:p>
        </w:tc>
      </w:tr>
      <w:tr w:rsidR="002103D3" w:rsidRPr="002103D3" w14:paraId="7C3BAB36" w14:textId="77777777" w:rsidTr="002103D3">
        <w:trPr>
          <w:trHeight w:val="290"/>
        </w:trPr>
        <w:tc>
          <w:tcPr>
            <w:tcW w:w="3480" w:type="dxa"/>
            <w:tcBorders>
              <w:top w:val="nil"/>
              <w:left w:val="nil"/>
              <w:bottom w:val="nil"/>
              <w:right w:val="nil"/>
            </w:tcBorders>
            <w:noWrap/>
            <w:vAlign w:val="bottom"/>
            <w:hideMark/>
          </w:tcPr>
          <w:p w14:paraId="20E8D7AF"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postage</w:t>
            </w:r>
          </w:p>
        </w:tc>
        <w:tc>
          <w:tcPr>
            <w:tcW w:w="3420" w:type="dxa"/>
            <w:tcBorders>
              <w:top w:val="nil"/>
              <w:left w:val="nil"/>
              <w:bottom w:val="nil"/>
              <w:right w:val="nil"/>
            </w:tcBorders>
            <w:noWrap/>
            <w:vAlign w:val="bottom"/>
            <w:hideMark/>
          </w:tcPr>
          <w:p w14:paraId="1FA71BD5"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named person</w:t>
            </w:r>
          </w:p>
        </w:tc>
        <w:tc>
          <w:tcPr>
            <w:tcW w:w="1240" w:type="dxa"/>
            <w:tcBorders>
              <w:top w:val="nil"/>
              <w:left w:val="nil"/>
              <w:bottom w:val="nil"/>
              <w:right w:val="nil"/>
            </w:tcBorders>
            <w:noWrap/>
            <w:vAlign w:val="bottom"/>
            <w:hideMark/>
          </w:tcPr>
          <w:p w14:paraId="68E38A40"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9.95</w:t>
            </w:r>
          </w:p>
        </w:tc>
      </w:tr>
      <w:tr w:rsidR="002103D3" w:rsidRPr="002103D3" w14:paraId="71D48A4A" w14:textId="77777777" w:rsidTr="002103D3">
        <w:trPr>
          <w:trHeight w:val="290"/>
        </w:trPr>
        <w:tc>
          <w:tcPr>
            <w:tcW w:w="3480" w:type="dxa"/>
            <w:tcBorders>
              <w:top w:val="nil"/>
              <w:left w:val="nil"/>
              <w:bottom w:val="nil"/>
              <w:right w:val="nil"/>
            </w:tcBorders>
            <w:noWrap/>
            <w:vAlign w:val="bottom"/>
            <w:hideMark/>
          </w:tcPr>
          <w:p w14:paraId="18244163" w14:textId="1A2F2044"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 xml:space="preserve">marquee hire 250 </w:t>
            </w:r>
            <w:r w:rsidR="0005683C" w:rsidRPr="002103D3">
              <w:rPr>
                <w:rFonts w:ascii="Arial" w:eastAsia="Times New Roman" w:hAnsi="Arial" w:cs="Arial"/>
              </w:rPr>
              <w:t>events</w:t>
            </w:r>
          </w:p>
        </w:tc>
        <w:tc>
          <w:tcPr>
            <w:tcW w:w="3420" w:type="dxa"/>
            <w:tcBorders>
              <w:top w:val="nil"/>
              <w:left w:val="nil"/>
              <w:bottom w:val="nil"/>
              <w:right w:val="nil"/>
            </w:tcBorders>
            <w:noWrap/>
            <w:vAlign w:val="bottom"/>
            <w:hideMark/>
          </w:tcPr>
          <w:p w14:paraId="41ED35BA"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A-Z Marquees Ltd</w:t>
            </w:r>
          </w:p>
        </w:tc>
        <w:tc>
          <w:tcPr>
            <w:tcW w:w="1240" w:type="dxa"/>
            <w:tcBorders>
              <w:top w:val="nil"/>
              <w:left w:val="nil"/>
              <w:bottom w:val="nil"/>
              <w:right w:val="nil"/>
            </w:tcBorders>
            <w:noWrap/>
            <w:vAlign w:val="bottom"/>
            <w:hideMark/>
          </w:tcPr>
          <w:p w14:paraId="4432F457"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550.00</w:t>
            </w:r>
          </w:p>
        </w:tc>
      </w:tr>
      <w:tr w:rsidR="002103D3" w:rsidRPr="002103D3" w14:paraId="6475CFCB" w14:textId="77777777" w:rsidTr="002103D3">
        <w:trPr>
          <w:trHeight w:val="290"/>
        </w:trPr>
        <w:tc>
          <w:tcPr>
            <w:tcW w:w="3480" w:type="dxa"/>
            <w:tcBorders>
              <w:top w:val="nil"/>
              <w:left w:val="nil"/>
              <w:bottom w:val="nil"/>
              <w:right w:val="nil"/>
            </w:tcBorders>
            <w:noWrap/>
            <w:vAlign w:val="bottom"/>
            <w:hideMark/>
          </w:tcPr>
          <w:p w14:paraId="01CA2D2D" w14:textId="3E9A2438"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 xml:space="preserve">disco 250 </w:t>
            </w:r>
            <w:r w:rsidR="0005683C" w:rsidRPr="002103D3">
              <w:rPr>
                <w:rFonts w:ascii="Arial" w:eastAsia="Times New Roman" w:hAnsi="Arial" w:cs="Arial"/>
              </w:rPr>
              <w:t>celebration</w:t>
            </w:r>
          </w:p>
        </w:tc>
        <w:tc>
          <w:tcPr>
            <w:tcW w:w="3420" w:type="dxa"/>
            <w:tcBorders>
              <w:top w:val="nil"/>
              <w:left w:val="nil"/>
              <w:bottom w:val="nil"/>
              <w:right w:val="nil"/>
            </w:tcBorders>
            <w:noWrap/>
            <w:vAlign w:val="bottom"/>
            <w:hideMark/>
          </w:tcPr>
          <w:p w14:paraId="4433C73A"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named person</w:t>
            </w:r>
          </w:p>
        </w:tc>
        <w:tc>
          <w:tcPr>
            <w:tcW w:w="1240" w:type="dxa"/>
            <w:tcBorders>
              <w:top w:val="nil"/>
              <w:left w:val="nil"/>
              <w:bottom w:val="nil"/>
              <w:right w:val="nil"/>
            </w:tcBorders>
            <w:noWrap/>
            <w:vAlign w:val="bottom"/>
            <w:hideMark/>
          </w:tcPr>
          <w:p w14:paraId="116ED88A"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150.00</w:t>
            </w:r>
          </w:p>
        </w:tc>
      </w:tr>
      <w:tr w:rsidR="002103D3" w:rsidRPr="002103D3" w14:paraId="4C4A85B8" w14:textId="77777777" w:rsidTr="002103D3">
        <w:trPr>
          <w:trHeight w:val="290"/>
        </w:trPr>
        <w:tc>
          <w:tcPr>
            <w:tcW w:w="3480" w:type="dxa"/>
            <w:tcBorders>
              <w:top w:val="nil"/>
              <w:left w:val="nil"/>
              <w:bottom w:val="nil"/>
              <w:right w:val="nil"/>
            </w:tcBorders>
            <w:noWrap/>
            <w:vAlign w:val="bottom"/>
            <w:hideMark/>
          </w:tcPr>
          <w:p w14:paraId="16B1784A"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4 x singers/groups 250 celebration</w:t>
            </w:r>
          </w:p>
        </w:tc>
        <w:tc>
          <w:tcPr>
            <w:tcW w:w="3420" w:type="dxa"/>
            <w:tcBorders>
              <w:top w:val="nil"/>
              <w:left w:val="nil"/>
              <w:bottom w:val="nil"/>
              <w:right w:val="nil"/>
            </w:tcBorders>
            <w:noWrap/>
            <w:vAlign w:val="bottom"/>
            <w:hideMark/>
          </w:tcPr>
          <w:p w14:paraId="316064AF"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named people</w:t>
            </w:r>
          </w:p>
        </w:tc>
        <w:tc>
          <w:tcPr>
            <w:tcW w:w="1240" w:type="dxa"/>
            <w:tcBorders>
              <w:top w:val="nil"/>
              <w:left w:val="nil"/>
              <w:bottom w:val="nil"/>
              <w:right w:val="nil"/>
            </w:tcBorders>
            <w:noWrap/>
            <w:vAlign w:val="bottom"/>
            <w:hideMark/>
          </w:tcPr>
          <w:p w14:paraId="5A035115"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800.00</w:t>
            </w:r>
          </w:p>
        </w:tc>
      </w:tr>
      <w:tr w:rsidR="002103D3" w:rsidRPr="002103D3" w14:paraId="1F76A805" w14:textId="77777777" w:rsidTr="002103D3">
        <w:trPr>
          <w:trHeight w:val="290"/>
        </w:trPr>
        <w:tc>
          <w:tcPr>
            <w:tcW w:w="3480" w:type="dxa"/>
            <w:tcBorders>
              <w:top w:val="nil"/>
              <w:left w:val="nil"/>
              <w:bottom w:val="nil"/>
              <w:right w:val="nil"/>
            </w:tcBorders>
            <w:noWrap/>
            <w:vAlign w:val="bottom"/>
            <w:hideMark/>
          </w:tcPr>
          <w:p w14:paraId="61F8BDAE" w14:textId="1710DBBF"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 xml:space="preserve">book for 250 </w:t>
            </w:r>
            <w:r w:rsidR="0005683C" w:rsidRPr="002103D3">
              <w:rPr>
                <w:rFonts w:ascii="Arial" w:eastAsia="Times New Roman" w:hAnsi="Arial" w:cs="Arial"/>
              </w:rPr>
              <w:t>celebrations</w:t>
            </w:r>
          </w:p>
        </w:tc>
        <w:tc>
          <w:tcPr>
            <w:tcW w:w="3420" w:type="dxa"/>
            <w:tcBorders>
              <w:top w:val="nil"/>
              <w:left w:val="nil"/>
              <w:bottom w:val="nil"/>
              <w:right w:val="nil"/>
            </w:tcBorders>
            <w:noWrap/>
            <w:vAlign w:val="bottom"/>
            <w:hideMark/>
          </w:tcPr>
          <w:p w14:paraId="1E91B440"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ABC design &amp; communications ltd</w:t>
            </w:r>
          </w:p>
        </w:tc>
        <w:tc>
          <w:tcPr>
            <w:tcW w:w="1240" w:type="dxa"/>
            <w:tcBorders>
              <w:top w:val="nil"/>
              <w:left w:val="nil"/>
              <w:bottom w:val="nil"/>
              <w:right w:val="nil"/>
            </w:tcBorders>
            <w:noWrap/>
            <w:vAlign w:val="bottom"/>
            <w:hideMark/>
          </w:tcPr>
          <w:p w14:paraId="56BCAE46"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3342.72</w:t>
            </w:r>
          </w:p>
        </w:tc>
      </w:tr>
      <w:tr w:rsidR="002103D3" w:rsidRPr="002103D3" w14:paraId="0460BDC4" w14:textId="77777777" w:rsidTr="002103D3">
        <w:trPr>
          <w:trHeight w:val="290"/>
        </w:trPr>
        <w:tc>
          <w:tcPr>
            <w:tcW w:w="3480" w:type="dxa"/>
            <w:tcBorders>
              <w:top w:val="nil"/>
              <w:left w:val="nil"/>
              <w:bottom w:val="nil"/>
              <w:right w:val="nil"/>
            </w:tcBorders>
            <w:noWrap/>
            <w:vAlign w:val="bottom"/>
            <w:hideMark/>
          </w:tcPr>
          <w:p w14:paraId="26189392"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face painter 250 celebration</w:t>
            </w:r>
          </w:p>
        </w:tc>
        <w:tc>
          <w:tcPr>
            <w:tcW w:w="3420" w:type="dxa"/>
            <w:tcBorders>
              <w:top w:val="nil"/>
              <w:left w:val="nil"/>
              <w:bottom w:val="nil"/>
              <w:right w:val="nil"/>
            </w:tcBorders>
            <w:noWrap/>
            <w:vAlign w:val="bottom"/>
            <w:hideMark/>
          </w:tcPr>
          <w:p w14:paraId="17E21405"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named person</w:t>
            </w:r>
          </w:p>
        </w:tc>
        <w:tc>
          <w:tcPr>
            <w:tcW w:w="1240" w:type="dxa"/>
            <w:tcBorders>
              <w:top w:val="nil"/>
              <w:left w:val="nil"/>
              <w:bottom w:val="nil"/>
              <w:right w:val="nil"/>
            </w:tcBorders>
            <w:noWrap/>
            <w:vAlign w:val="bottom"/>
            <w:hideMark/>
          </w:tcPr>
          <w:p w14:paraId="5726BE56"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150.00</w:t>
            </w:r>
          </w:p>
        </w:tc>
      </w:tr>
      <w:tr w:rsidR="002103D3" w:rsidRPr="002103D3" w14:paraId="30554AA5" w14:textId="77777777" w:rsidTr="002103D3">
        <w:trPr>
          <w:trHeight w:val="290"/>
        </w:trPr>
        <w:tc>
          <w:tcPr>
            <w:tcW w:w="3480" w:type="dxa"/>
            <w:tcBorders>
              <w:top w:val="nil"/>
              <w:left w:val="nil"/>
              <w:bottom w:val="nil"/>
              <w:right w:val="nil"/>
            </w:tcBorders>
            <w:noWrap/>
            <w:vAlign w:val="bottom"/>
            <w:hideMark/>
          </w:tcPr>
          <w:p w14:paraId="0E5CB77C" w14:textId="77777777" w:rsidR="002103D3" w:rsidRPr="002103D3" w:rsidRDefault="002103D3" w:rsidP="002103D3">
            <w:pPr>
              <w:spacing w:after="0" w:line="240" w:lineRule="auto"/>
              <w:jc w:val="right"/>
              <w:rPr>
                <w:rFonts w:ascii="Arial" w:eastAsia="Times New Roman" w:hAnsi="Arial" w:cs="Arial"/>
              </w:rPr>
            </w:pPr>
          </w:p>
        </w:tc>
        <w:tc>
          <w:tcPr>
            <w:tcW w:w="3420" w:type="dxa"/>
            <w:tcBorders>
              <w:top w:val="nil"/>
              <w:left w:val="nil"/>
              <w:bottom w:val="nil"/>
              <w:right w:val="nil"/>
            </w:tcBorders>
            <w:noWrap/>
            <w:vAlign w:val="bottom"/>
            <w:hideMark/>
          </w:tcPr>
          <w:p w14:paraId="15F7DB21" w14:textId="77777777" w:rsidR="002103D3" w:rsidRPr="002103D3" w:rsidRDefault="002103D3" w:rsidP="002103D3">
            <w:pPr>
              <w:spacing w:after="0" w:line="240" w:lineRule="auto"/>
              <w:rPr>
                <w:rFonts w:ascii="Arial" w:eastAsia="Times New Roman" w:hAnsi="Arial" w:cs="Arial"/>
              </w:rPr>
            </w:pPr>
            <w:r w:rsidRPr="002103D3">
              <w:rPr>
                <w:rFonts w:ascii="Arial" w:eastAsia="Times New Roman" w:hAnsi="Arial" w:cs="Arial"/>
              </w:rPr>
              <w:t>Total</w:t>
            </w:r>
          </w:p>
        </w:tc>
        <w:tc>
          <w:tcPr>
            <w:tcW w:w="1240" w:type="dxa"/>
            <w:tcBorders>
              <w:top w:val="nil"/>
              <w:left w:val="nil"/>
              <w:bottom w:val="nil"/>
              <w:right w:val="nil"/>
            </w:tcBorders>
            <w:noWrap/>
            <w:vAlign w:val="bottom"/>
            <w:hideMark/>
          </w:tcPr>
          <w:p w14:paraId="609E349D" w14:textId="77777777" w:rsidR="002103D3" w:rsidRPr="002103D3" w:rsidRDefault="002103D3" w:rsidP="002103D3">
            <w:pPr>
              <w:spacing w:after="0" w:line="240" w:lineRule="auto"/>
              <w:jc w:val="right"/>
              <w:rPr>
                <w:rFonts w:ascii="Arial" w:eastAsia="Times New Roman" w:hAnsi="Arial" w:cs="Arial"/>
              </w:rPr>
            </w:pPr>
            <w:r w:rsidRPr="002103D3">
              <w:rPr>
                <w:rFonts w:ascii="Arial" w:eastAsia="Times New Roman" w:hAnsi="Arial" w:cs="Arial"/>
              </w:rPr>
              <w:t>14524.18</w:t>
            </w:r>
          </w:p>
        </w:tc>
      </w:tr>
    </w:tbl>
    <w:p w14:paraId="699F1FC8" w14:textId="77777777" w:rsidR="00C9494E" w:rsidRDefault="00C9494E" w:rsidP="00174C54">
      <w:pPr>
        <w:spacing w:after="0"/>
        <w:rPr>
          <w:rFonts w:ascii="Arial" w:eastAsia="Arial" w:hAnsi="Arial" w:cs="Arial"/>
          <w:b/>
          <w:bCs/>
        </w:rPr>
      </w:pPr>
    </w:p>
    <w:p w14:paraId="62676FA3" w14:textId="3034F550" w:rsidR="00817398" w:rsidRDefault="00817398" w:rsidP="00174C54">
      <w:pPr>
        <w:spacing w:after="0"/>
        <w:rPr>
          <w:rFonts w:ascii="Arial" w:eastAsia="Arial" w:hAnsi="Arial" w:cs="Arial"/>
        </w:rPr>
      </w:pPr>
      <w:r w:rsidRPr="00924FD6">
        <w:rPr>
          <w:rFonts w:ascii="Arial" w:eastAsia="Arial" w:hAnsi="Arial" w:cs="Arial"/>
          <w:b/>
          <w:bCs/>
        </w:rPr>
        <w:t>It was resolved to</w:t>
      </w:r>
      <w:r w:rsidRPr="00924FD6">
        <w:rPr>
          <w:rFonts w:ascii="Arial" w:eastAsia="Arial" w:hAnsi="Arial" w:cs="Arial"/>
        </w:rPr>
        <w:t xml:space="preserve"> make the payments as listed above.</w:t>
      </w:r>
    </w:p>
    <w:p w14:paraId="7EAA228E" w14:textId="77777777" w:rsidR="00093BDD" w:rsidRDefault="00093BDD" w:rsidP="00174C54">
      <w:pPr>
        <w:spacing w:after="0"/>
        <w:rPr>
          <w:rFonts w:ascii="Arial" w:eastAsia="Arial" w:hAnsi="Arial" w:cs="Arial"/>
        </w:rPr>
      </w:pPr>
    </w:p>
    <w:p w14:paraId="70337A13" w14:textId="5C87979E" w:rsidR="00093BDD" w:rsidRPr="00093BDD" w:rsidRDefault="00444F53" w:rsidP="00093BDD">
      <w:pPr>
        <w:pStyle w:val="Heading2"/>
        <w:rPr>
          <w:b/>
          <w:bCs/>
          <w:sz w:val="22"/>
          <w:szCs w:val="22"/>
        </w:rPr>
      </w:pPr>
      <w:r>
        <w:rPr>
          <w:b/>
          <w:bCs/>
          <w:sz w:val="22"/>
          <w:szCs w:val="22"/>
        </w:rPr>
        <w:t>26</w:t>
      </w:r>
      <w:r w:rsidR="00093BDD" w:rsidRPr="00924FD6">
        <w:rPr>
          <w:b/>
          <w:bCs/>
          <w:sz w:val="22"/>
          <w:szCs w:val="22"/>
        </w:rPr>
        <w:t xml:space="preserve">.0 </w:t>
      </w:r>
      <w:r w:rsidR="00093BDD">
        <w:rPr>
          <w:b/>
          <w:bCs/>
          <w:sz w:val="22"/>
          <w:szCs w:val="22"/>
        </w:rPr>
        <w:t xml:space="preserve">The following reports were noted (circulated with the </w:t>
      </w:r>
      <w:r w:rsidR="006F74B9">
        <w:rPr>
          <w:b/>
          <w:bCs/>
          <w:sz w:val="22"/>
          <w:szCs w:val="22"/>
        </w:rPr>
        <w:t>agenda</w:t>
      </w:r>
      <w:r w:rsidR="00093BDD">
        <w:rPr>
          <w:b/>
          <w:bCs/>
          <w:sz w:val="22"/>
          <w:szCs w:val="22"/>
        </w:rPr>
        <w:t>):</w:t>
      </w:r>
    </w:p>
    <w:p w14:paraId="2BA20FB9" w14:textId="3EE72772" w:rsidR="00093BDD" w:rsidRPr="000E6097" w:rsidRDefault="00093BDD" w:rsidP="000E6097">
      <w:pPr>
        <w:pStyle w:val="ListParagraph"/>
        <w:numPr>
          <w:ilvl w:val="0"/>
          <w:numId w:val="15"/>
        </w:numPr>
        <w:spacing w:after="200" w:line="276" w:lineRule="auto"/>
        <w:rPr>
          <w:rFonts w:ascii="Arial" w:hAnsi="Arial" w:cs="Arial"/>
        </w:rPr>
      </w:pPr>
      <w:r w:rsidRPr="00093BDD">
        <w:rPr>
          <w:rFonts w:ascii="Arial" w:hAnsi="Arial" w:cs="Arial"/>
        </w:rPr>
        <w:t>Minutes of the Finance and General Purposes Group M</w:t>
      </w:r>
      <w:r w:rsidRPr="000E6097">
        <w:rPr>
          <w:rFonts w:ascii="Arial" w:hAnsi="Arial" w:cs="Arial"/>
        </w:rPr>
        <w:t>eeting</w:t>
      </w:r>
    </w:p>
    <w:p w14:paraId="0341F198" w14:textId="77777777" w:rsidR="00093BDD" w:rsidRDefault="00093BDD" w:rsidP="00093BDD">
      <w:pPr>
        <w:pStyle w:val="ListParagraph"/>
        <w:numPr>
          <w:ilvl w:val="0"/>
          <w:numId w:val="15"/>
        </w:numPr>
        <w:spacing w:after="200" w:line="276" w:lineRule="auto"/>
        <w:rPr>
          <w:rFonts w:ascii="Arial" w:hAnsi="Arial" w:cs="Arial"/>
        </w:rPr>
      </w:pPr>
      <w:r w:rsidRPr="00093BDD">
        <w:rPr>
          <w:rFonts w:ascii="Arial" w:hAnsi="Arial" w:cs="Arial"/>
        </w:rPr>
        <w:t>Minutes of the Environment Group Meeting</w:t>
      </w:r>
    </w:p>
    <w:p w14:paraId="7B4CC010" w14:textId="6031C1D0" w:rsidR="00F032D1" w:rsidRPr="00924FD6" w:rsidRDefault="00444F53" w:rsidP="00174C54">
      <w:pPr>
        <w:pStyle w:val="Heading2"/>
        <w:spacing w:before="0"/>
        <w:rPr>
          <w:b/>
          <w:bCs/>
          <w:sz w:val="22"/>
          <w:szCs w:val="22"/>
        </w:rPr>
      </w:pPr>
      <w:r>
        <w:rPr>
          <w:b/>
          <w:bCs/>
          <w:sz w:val="22"/>
          <w:szCs w:val="22"/>
        </w:rPr>
        <w:t>27</w:t>
      </w:r>
      <w:r w:rsidR="00C853FB" w:rsidRPr="00924FD6">
        <w:rPr>
          <w:b/>
          <w:bCs/>
          <w:sz w:val="22"/>
          <w:szCs w:val="22"/>
        </w:rPr>
        <w:t>.0 Date of Next Meeting:</w:t>
      </w:r>
    </w:p>
    <w:p w14:paraId="4A71189A" w14:textId="77777777" w:rsidR="00F032D1" w:rsidRPr="00924FD6" w:rsidRDefault="00F032D1">
      <w:pPr>
        <w:pBdr>
          <w:top w:val="nil"/>
          <w:left w:val="nil"/>
          <w:bottom w:val="nil"/>
          <w:right w:val="nil"/>
          <w:between w:val="nil"/>
        </w:pBdr>
        <w:spacing w:after="0" w:line="240" w:lineRule="auto"/>
        <w:rPr>
          <w:rFonts w:ascii="Arial" w:eastAsia="Arial" w:hAnsi="Arial" w:cs="Arial"/>
          <w:b/>
          <w:color w:val="000000"/>
        </w:rPr>
      </w:pPr>
    </w:p>
    <w:p w14:paraId="2D91701B" w14:textId="15A06505" w:rsidR="006D6E24" w:rsidRPr="005014ED" w:rsidRDefault="00C853FB">
      <w:pPr>
        <w:pBdr>
          <w:top w:val="nil"/>
          <w:left w:val="nil"/>
          <w:bottom w:val="nil"/>
          <w:right w:val="nil"/>
          <w:between w:val="nil"/>
        </w:pBdr>
        <w:spacing w:after="0" w:line="240" w:lineRule="auto"/>
        <w:rPr>
          <w:rFonts w:ascii="Arial" w:eastAsia="Arial" w:hAnsi="Arial" w:cs="Arial"/>
          <w:color w:val="000000"/>
        </w:rPr>
      </w:pPr>
      <w:r w:rsidRPr="00924FD6">
        <w:rPr>
          <w:rFonts w:ascii="Arial" w:eastAsia="Arial" w:hAnsi="Arial" w:cs="Arial"/>
          <w:color w:val="000000"/>
        </w:rPr>
        <w:t xml:space="preserve">The </w:t>
      </w:r>
      <w:r w:rsidR="0025646F">
        <w:rPr>
          <w:rFonts w:ascii="Arial" w:eastAsia="Arial" w:hAnsi="Arial" w:cs="Arial"/>
          <w:color w:val="000000"/>
        </w:rPr>
        <w:t>next Ordinary</w:t>
      </w:r>
      <w:r w:rsidR="006B7525">
        <w:rPr>
          <w:rFonts w:ascii="Arial" w:eastAsia="Arial" w:hAnsi="Arial" w:cs="Arial"/>
          <w:color w:val="000000"/>
        </w:rPr>
        <w:t xml:space="preserve"> </w:t>
      </w:r>
      <w:r w:rsidR="00BF0D40" w:rsidRPr="00924FD6">
        <w:rPr>
          <w:rFonts w:ascii="Arial" w:eastAsia="Arial" w:hAnsi="Arial" w:cs="Arial"/>
          <w:color w:val="000000"/>
        </w:rPr>
        <w:t>m</w:t>
      </w:r>
      <w:r w:rsidRPr="00924FD6">
        <w:rPr>
          <w:rFonts w:ascii="Arial" w:eastAsia="Arial" w:hAnsi="Arial" w:cs="Arial"/>
          <w:color w:val="000000"/>
        </w:rPr>
        <w:t xml:space="preserve">eeting of Formby Parish Council will be held on </w:t>
      </w:r>
      <w:r w:rsidR="000015B1" w:rsidRPr="00924FD6">
        <w:rPr>
          <w:rFonts w:ascii="Arial" w:eastAsia="Arial" w:hAnsi="Arial" w:cs="Arial"/>
          <w:b/>
          <w:bCs/>
          <w:color w:val="000000"/>
        </w:rPr>
        <w:t>Monday</w:t>
      </w:r>
      <w:r w:rsidR="00AB1834" w:rsidRPr="00924FD6">
        <w:rPr>
          <w:rFonts w:ascii="Arial" w:eastAsia="Arial" w:hAnsi="Arial" w:cs="Arial"/>
          <w:b/>
          <w:color w:val="000000"/>
        </w:rPr>
        <w:t xml:space="preserve"> </w:t>
      </w:r>
      <w:r w:rsidR="00CC35E8">
        <w:rPr>
          <w:rFonts w:ascii="Arial" w:eastAsia="Arial" w:hAnsi="Arial" w:cs="Arial"/>
          <w:b/>
          <w:color w:val="000000"/>
        </w:rPr>
        <w:t>20 July</w:t>
      </w:r>
      <w:r w:rsidR="00AB22E9">
        <w:rPr>
          <w:rFonts w:ascii="Arial" w:eastAsia="Arial" w:hAnsi="Arial" w:cs="Arial"/>
          <w:b/>
          <w:color w:val="000000"/>
        </w:rPr>
        <w:t xml:space="preserve"> </w:t>
      </w:r>
      <w:r w:rsidR="00B45178">
        <w:rPr>
          <w:rFonts w:ascii="Arial" w:eastAsia="Arial" w:hAnsi="Arial" w:cs="Arial"/>
          <w:b/>
          <w:color w:val="000000"/>
        </w:rPr>
        <w:t>202</w:t>
      </w:r>
      <w:r w:rsidR="00965CDB">
        <w:rPr>
          <w:rFonts w:ascii="Arial" w:eastAsia="Arial" w:hAnsi="Arial" w:cs="Arial"/>
          <w:b/>
          <w:color w:val="000000"/>
        </w:rPr>
        <w:t>6</w:t>
      </w:r>
      <w:r w:rsidR="0025646F">
        <w:rPr>
          <w:rFonts w:ascii="Arial" w:eastAsia="Arial" w:hAnsi="Arial" w:cs="Arial"/>
          <w:color w:val="000000"/>
        </w:rPr>
        <w:t xml:space="preserve"> </w:t>
      </w:r>
      <w:r w:rsidRPr="00924FD6">
        <w:rPr>
          <w:rFonts w:ascii="Arial" w:eastAsia="Arial" w:hAnsi="Arial" w:cs="Arial"/>
          <w:color w:val="000000"/>
        </w:rPr>
        <w:t xml:space="preserve">7pm, </w:t>
      </w:r>
      <w:r w:rsidR="000F6BB4" w:rsidRPr="00924FD6">
        <w:rPr>
          <w:rFonts w:ascii="Arial" w:eastAsia="Arial" w:hAnsi="Arial" w:cs="Arial"/>
          <w:color w:val="000000"/>
        </w:rPr>
        <w:t xml:space="preserve">at Formby Library, Duke Street, Formby. </w:t>
      </w:r>
    </w:p>
    <w:sectPr w:rsidR="006D6E24" w:rsidRPr="005014ED">
      <w:head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79917" w14:textId="77777777" w:rsidR="009123EA" w:rsidRDefault="009123EA">
      <w:pPr>
        <w:spacing w:after="0" w:line="240" w:lineRule="auto"/>
      </w:pPr>
      <w:r>
        <w:separator/>
      </w:r>
    </w:p>
  </w:endnote>
  <w:endnote w:type="continuationSeparator" w:id="0">
    <w:p w14:paraId="22D9DD22" w14:textId="77777777" w:rsidR="009123EA" w:rsidRDefault="00912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4C300" w14:textId="77777777" w:rsidR="009123EA" w:rsidRDefault="009123EA">
      <w:pPr>
        <w:spacing w:after="0" w:line="240" w:lineRule="auto"/>
      </w:pPr>
      <w:r>
        <w:separator/>
      </w:r>
    </w:p>
  </w:footnote>
  <w:footnote w:type="continuationSeparator" w:id="0">
    <w:p w14:paraId="56508063" w14:textId="77777777" w:rsidR="009123EA" w:rsidRDefault="00912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A86A" w14:textId="77777777" w:rsidR="00F032D1" w:rsidRDefault="00C853FB">
    <w:pPr>
      <w:pBdr>
        <w:top w:val="nil"/>
        <w:left w:val="nil"/>
        <w:bottom w:val="nil"/>
        <w:right w:val="nil"/>
        <w:between w:val="nil"/>
      </w:pBdr>
      <w:tabs>
        <w:tab w:val="center" w:pos="4513"/>
        <w:tab w:val="right" w:pos="9026"/>
      </w:tabs>
      <w:spacing w:after="0" w:line="240" w:lineRule="auto"/>
      <w:rPr>
        <w:color w:val="000000"/>
      </w:rPr>
    </w:pPr>
    <w:r>
      <w:rPr>
        <w:color w:val="000000"/>
      </w:rPr>
      <w:t>Draft minutes subject to confirmation.</w:t>
    </w:r>
  </w:p>
  <w:p w14:paraId="340BC300" w14:textId="77777777" w:rsidR="00F032D1" w:rsidRDefault="00F032D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6F90"/>
    <w:multiLevelType w:val="hybridMultilevel"/>
    <w:tmpl w:val="D666A224"/>
    <w:lvl w:ilvl="0" w:tplc="3C9A40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873EE"/>
    <w:multiLevelType w:val="multilevel"/>
    <w:tmpl w:val="A0F0C0D4"/>
    <w:lvl w:ilvl="0">
      <w:start w:val="3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8403406"/>
    <w:multiLevelType w:val="hybridMultilevel"/>
    <w:tmpl w:val="3402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6B0322"/>
    <w:multiLevelType w:val="hybridMultilevel"/>
    <w:tmpl w:val="E00A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024391"/>
    <w:multiLevelType w:val="hybridMultilevel"/>
    <w:tmpl w:val="879E5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7357B"/>
    <w:multiLevelType w:val="hybridMultilevel"/>
    <w:tmpl w:val="D52CB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D95A57"/>
    <w:multiLevelType w:val="hybridMultilevel"/>
    <w:tmpl w:val="E8E4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716787"/>
    <w:multiLevelType w:val="hybridMultilevel"/>
    <w:tmpl w:val="08F4E896"/>
    <w:lvl w:ilvl="0" w:tplc="560ED8EA">
      <w:start w:val="79"/>
      <w:numFmt w:val="bullet"/>
      <w:lvlText w:val=""/>
      <w:lvlJc w:val="left"/>
      <w:pPr>
        <w:ind w:left="720" w:hanging="360"/>
      </w:pPr>
      <w:rPr>
        <w:rFonts w:ascii="Symbol" w:eastAsia="Times New Roman" w:hAnsi="Symbol" w:cs="Calibri" w:hint="default"/>
        <w:b w:val="0"/>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A2B2D"/>
    <w:multiLevelType w:val="hybridMultilevel"/>
    <w:tmpl w:val="4EA8D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3E51A5"/>
    <w:multiLevelType w:val="hybridMultilevel"/>
    <w:tmpl w:val="00121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804B7D"/>
    <w:multiLevelType w:val="hybridMultilevel"/>
    <w:tmpl w:val="816C6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EA0DE4"/>
    <w:multiLevelType w:val="hybridMultilevel"/>
    <w:tmpl w:val="159ECAB8"/>
    <w:lvl w:ilvl="0" w:tplc="632AB5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E60D8F"/>
    <w:multiLevelType w:val="hybridMultilevel"/>
    <w:tmpl w:val="D0586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FB55BA"/>
    <w:multiLevelType w:val="hybridMultilevel"/>
    <w:tmpl w:val="FAAEA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5F7AEC"/>
    <w:multiLevelType w:val="multilevel"/>
    <w:tmpl w:val="E38C1134"/>
    <w:lvl w:ilvl="0">
      <w:start w:val="3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B6B0215"/>
    <w:multiLevelType w:val="hybridMultilevel"/>
    <w:tmpl w:val="42540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EC78F9"/>
    <w:multiLevelType w:val="hybridMultilevel"/>
    <w:tmpl w:val="91804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960419"/>
    <w:multiLevelType w:val="hybridMultilevel"/>
    <w:tmpl w:val="C9CE7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6079592">
    <w:abstractNumId w:val="13"/>
  </w:num>
  <w:num w:numId="2" w16cid:durableId="1975062528">
    <w:abstractNumId w:val="2"/>
  </w:num>
  <w:num w:numId="3" w16cid:durableId="588271086">
    <w:abstractNumId w:val="8"/>
  </w:num>
  <w:num w:numId="4" w16cid:durableId="1415084642">
    <w:abstractNumId w:val="9"/>
  </w:num>
  <w:num w:numId="5" w16cid:durableId="1390303215">
    <w:abstractNumId w:val="3"/>
  </w:num>
  <w:num w:numId="6" w16cid:durableId="461533803">
    <w:abstractNumId w:val="11"/>
  </w:num>
  <w:num w:numId="7" w16cid:durableId="2003503000">
    <w:abstractNumId w:val="0"/>
  </w:num>
  <w:num w:numId="8" w16cid:durableId="763185923">
    <w:abstractNumId w:val="14"/>
  </w:num>
  <w:num w:numId="9" w16cid:durableId="386687076">
    <w:abstractNumId w:val="1"/>
  </w:num>
  <w:num w:numId="10" w16cid:durableId="1487816899">
    <w:abstractNumId w:val="4"/>
  </w:num>
  <w:num w:numId="11" w16cid:durableId="1412117077">
    <w:abstractNumId w:val="7"/>
  </w:num>
  <w:num w:numId="12" w16cid:durableId="653608725">
    <w:abstractNumId w:val="5"/>
  </w:num>
  <w:num w:numId="13" w16cid:durableId="1755593497">
    <w:abstractNumId w:val="15"/>
  </w:num>
  <w:num w:numId="14" w16cid:durableId="187914288">
    <w:abstractNumId w:val="12"/>
  </w:num>
  <w:num w:numId="15" w16cid:durableId="834300933">
    <w:abstractNumId w:val="6"/>
  </w:num>
  <w:num w:numId="16" w16cid:durableId="1873686804">
    <w:abstractNumId w:val="16"/>
  </w:num>
  <w:num w:numId="17" w16cid:durableId="11349104">
    <w:abstractNumId w:val="17"/>
  </w:num>
  <w:num w:numId="18" w16cid:durableId="992873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2D1"/>
    <w:rsid w:val="000015B1"/>
    <w:rsid w:val="0000190E"/>
    <w:rsid w:val="00005944"/>
    <w:rsid w:val="00007A19"/>
    <w:rsid w:val="00015365"/>
    <w:rsid w:val="00016167"/>
    <w:rsid w:val="00022DCF"/>
    <w:rsid w:val="000343B2"/>
    <w:rsid w:val="00036698"/>
    <w:rsid w:val="000371F8"/>
    <w:rsid w:val="00044987"/>
    <w:rsid w:val="00050504"/>
    <w:rsid w:val="000567E3"/>
    <w:rsid w:val="0005683C"/>
    <w:rsid w:val="00057E47"/>
    <w:rsid w:val="00065286"/>
    <w:rsid w:val="00073B06"/>
    <w:rsid w:val="00075919"/>
    <w:rsid w:val="00076FBB"/>
    <w:rsid w:val="000803B6"/>
    <w:rsid w:val="00080AF4"/>
    <w:rsid w:val="00081E9D"/>
    <w:rsid w:val="00084F3C"/>
    <w:rsid w:val="00087903"/>
    <w:rsid w:val="00090DB8"/>
    <w:rsid w:val="00091879"/>
    <w:rsid w:val="00093BDD"/>
    <w:rsid w:val="00094CE2"/>
    <w:rsid w:val="00097EEB"/>
    <w:rsid w:val="000A0050"/>
    <w:rsid w:val="000A267B"/>
    <w:rsid w:val="000A4D01"/>
    <w:rsid w:val="000A4D8B"/>
    <w:rsid w:val="000A5865"/>
    <w:rsid w:val="000A6AD4"/>
    <w:rsid w:val="000B12F9"/>
    <w:rsid w:val="000B30B9"/>
    <w:rsid w:val="000B492A"/>
    <w:rsid w:val="000B4BC3"/>
    <w:rsid w:val="000B6A6E"/>
    <w:rsid w:val="000B7BB0"/>
    <w:rsid w:val="000C0351"/>
    <w:rsid w:val="000C0852"/>
    <w:rsid w:val="000C217F"/>
    <w:rsid w:val="000C5A78"/>
    <w:rsid w:val="000C7737"/>
    <w:rsid w:val="000D2408"/>
    <w:rsid w:val="000D382E"/>
    <w:rsid w:val="000D3999"/>
    <w:rsid w:val="000D456D"/>
    <w:rsid w:val="000D7B1B"/>
    <w:rsid w:val="000E1912"/>
    <w:rsid w:val="000E6097"/>
    <w:rsid w:val="000E6952"/>
    <w:rsid w:val="000F02A4"/>
    <w:rsid w:val="000F27DF"/>
    <w:rsid w:val="000F53F2"/>
    <w:rsid w:val="000F5508"/>
    <w:rsid w:val="000F6992"/>
    <w:rsid w:val="000F6BB4"/>
    <w:rsid w:val="001027A6"/>
    <w:rsid w:val="00104419"/>
    <w:rsid w:val="00106A69"/>
    <w:rsid w:val="00106C85"/>
    <w:rsid w:val="00106E8B"/>
    <w:rsid w:val="00112605"/>
    <w:rsid w:val="00113B64"/>
    <w:rsid w:val="00125A65"/>
    <w:rsid w:val="00132640"/>
    <w:rsid w:val="001354E7"/>
    <w:rsid w:val="00142D9F"/>
    <w:rsid w:val="0014368F"/>
    <w:rsid w:val="001438A1"/>
    <w:rsid w:val="00146FA8"/>
    <w:rsid w:val="00147A8B"/>
    <w:rsid w:val="00152472"/>
    <w:rsid w:val="00156034"/>
    <w:rsid w:val="00162980"/>
    <w:rsid w:val="001632AA"/>
    <w:rsid w:val="00163C5A"/>
    <w:rsid w:val="0016499C"/>
    <w:rsid w:val="00166B7E"/>
    <w:rsid w:val="00167584"/>
    <w:rsid w:val="00170498"/>
    <w:rsid w:val="00172EAB"/>
    <w:rsid w:val="00174C54"/>
    <w:rsid w:val="00183378"/>
    <w:rsid w:val="001843F6"/>
    <w:rsid w:val="00184DD3"/>
    <w:rsid w:val="001852BE"/>
    <w:rsid w:val="00190993"/>
    <w:rsid w:val="001A3311"/>
    <w:rsid w:val="001A5F8C"/>
    <w:rsid w:val="001A770C"/>
    <w:rsid w:val="001B1B6A"/>
    <w:rsid w:val="001B2703"/>
    <w:rsid w:val="001B4ABC"/>
    <w:rsid w:val="001B5605"/>
    <w:rsid w:val="001C19E7"/>
    <w:rsid w:val="001C6270"/>
    <w:rsid w:val="001D0753"/>
    <w:rsid w:val="001D0B09"/>
    <w:rsid w:val="001D6A87"/>
    <w:rsid w:val="001E3086"/>
    <w:rsid w:val="001E661B"/>
    <w:rsid w:val="001E6A74"/>
    <w:rsid w:val="001E6E50"/>
    <w:rsid w:val="001E7436"/>
    <w:rsid w:val="001F0EAB"/>
    <w:rsid w:val="001F7AD1"/>
    <w:rsid w:val="0020077D"/>
    <w:rsid w:val="0020135F"/>
    <w:rsid w:val="0020351F"/>
    <w:rsid w:val="002043F7"/>
    <w:rsid w:val="002103D3"/>
    <w:rsid w:val="00214854"/>
    <w:rsid w:val="0022140D"/>
    <w:rsid w:val="00225D42"/>
    <w:rsid w:val="00225F35"/>
    <w:rsid w:val="0022675C"/>
    <w:rsid w:val="002268AB"/>
    <w:rsid w:val="002332B7"/>
    <w:rsid w:val="00236010"/>
    <w:rsid w:val="0024094A"/>
    <w:rsid w:val="00241489"/>
    <w:rsid w:val="00243B90"/>
    <w:rsid w:val="0024540B"/>
    <w:rsid w:val="00247C8D"/>
    <w:rsid w:val="002534EF"/>
    <w:rsid w:val="002544F7"/>
    <w:rsid w:val="0025646F"/>
    <w:rsid w:val="00263446"/>
    <w:rsid w:val="00266687"/>
    <w:rsid w:val="00270702"/>
    <w:rsid w:val="002718E6"/>
    <w:rsid w:val="00272939"/>
    <w:rsid w:val="0028452E"/>
    <w:rsid w:val="00287DD8"/>
    <w:rsid w:val="00290DD2"/>
    <w:rsid w:val="00292878"/>
    <w:rsid w:val="00292CB0"/>
    <w:rsid w:val="00295A94"/>
    <w:rsid w:val="002A3126"/>
    <w:rsid w:val="002A3186"/>
    <w:rsid w:val="002A44DF"/>
    <w:rsid w:val="002B62FF"/>
    <w:rsid w:val="002B7116"/>
    <w:rsid w:val="002C005D"/>
    <w:rsid w:val="002C06F0"/>
    <w:rsid w:val="002C1223"/>
    <w:rsid w:val="002C259B"/>
    <w:rsid w:val="002C5852"/>
    <w:rsid w:val="002C7586"/>
    <w:rsid w:val="002C781C"/>
    <w:rsid w:val="002D4F73"/>
    <w:rsid w:val="002D7519"/>
    <w:rsid w:val="002E0C9B"/>
    <w:rsid w:val="002E2365"/>
    <w:rsid w:val="002E3A60"/>
    <w:rsid w:val="002E6030"/>
    <w:rsid w:val="002F2212"/>
    <w:rsid w:val="002F247A"/>
    <w:rsid w:val="00302034"/>
    <w:rsid w:val="00304B17"/>
    <w:rsid w:val="0030676B"/>
    <w:rsid w:val="00313132"/>
    <w:rsid w:val="00316754"/>
    <w:rsid w:val="00317E9F"/>
    <w:rsid w:val="00321F04"/>
    <w:rsid w:val="003221B5"/>
    <w:rsid w:val="003256E7"/>
    <w:rsid w:val="003259BB"/>
    <w:rsid w:val="003328A4"/>
    <w:rsid w:val="003336F6"/>
    <w:rsid w:val="00334630"/>
    <w:rsid w:val="00335512"/>
    <w:rsid w:val="00336602"/>
    <w:rsid w:val="0034000B"/>
    <w:rsid w:val="00345E5C"/>
    <w:rsid w:val="00346452"/>
    <w:rsid w:val="00346C1E"/>
    <w:rsid w:val="0034744D"/>
    <w:rsid w:val="003503A5"/>
    <w:rsid w:val="00350875"/>
    <w:rsid w:val="003537B5"/>
    <w:rsid w:val="0035514A"/>
    <w:rsid w:val="00355344"/>
    <w:rsid w:val="00357BD2"/>
    <w:rsid w:val="003614A5"/>
    <w:rsid w:val="00362E8F"/>
    <w:rsid w:val="0037135D"/>
    <w:rsid w:val="003744B2"/>
    <w:rsid w:val="00376A18"/>
    <w:rsid w:val="00380AD6"/>
    <w:rsid w:val="00391090"/>
    <w:rsid w:val="0039381B"/>
    <w:rsid w:val="00394184"/>
    <w:rsid w:val="00394CF8"/>
    <w:rsid w:val="003A086A"/>
    <w:rsid w:val="003A3938"/>
    <w:rsid w:val="003B0853"/>
    <w:rsid w:val="003C2F3C"/>
    <w:rsid w:val="003C4BCF"/>
    <w:rsid w:val="003D0516"/>
    <w:rsid w:val="003D1478"/>
    <w:rsid w:val="003D22EC"/>
    <w:rsid w:val="003E061B"/>
    <w:rsid w:val="003E223B"/>
    <w:rsid w:val="003E65FA"/>
    <w:rsid w:val="003E7EB0"/>
    <w:rsid w:val="003F1C6B"/>
    <w:rsid w:val="003F229B"/>
    <w:rsid w:val="003F3AB7"/>
    <w:rsid w:val="003F6137"/>
    <w:rsid w:val="004002EF"/>
    <w:rsid w:val="00401F6A"/>
    <w:rsid w:val="004043B3"/>
    <w:rsid w:val="00404C8E"/>
    <w:rsid w:val="00405997"/>
    <w:rsid w:val="0041347F"/>
    <w:rsid w:val="00414FAD"/>
    <w:rsid w:val="0041676D"/>
    <w:rsid w:val="00417717"/>
    <w:rsid w:val="00417832"/>
    <w:rsid w:val="00417B36"/>
    <w:rsid w:val="00426AB3"/>
    <w:rsid w:val="004274F1"/>
    <w:rsid w:val="0044264F"/>
    <w:rsid w:val="00443961"/>
    <w:rsid w:val="0044407E"/>
    <w:rsid w:val="00444F53"/>
    <w:rsid w:val="00453ED2"/>
    <w:rsid w:val="00455823"/>
    <w:rsid w:val="004559F4"/>
    <w:rsid w:val="00457906"/>
    <w:rsid w:val="0046107B"/>
    <w:rsid w:val="004665A6"/>
    <w:rsid w:val="00467275"/>
    <w:rsid w:val="00474C6D"/>
    <w:rsid w:val="00480140"/>
    <w:rsid w:val="00495C82"/>
    <w:rsid w:val="004A48FD"/>
    <w:rsid w:val="004B18CD"/>
    <w:rsid w:val="004B22C0"/>
    <w:rsid w:val="004B241A"/>
    <w:rsid w:val="004B3958"/>
    <w:rsid w:val="004B4B9D"/>
    <w:rsid w:val="004D0BC0"/>
    <w:rsid w:val="004D5D23"/>
    <w:rsid w:val="004E5AF6"/>
    <w:rsid w:val="004F07DC"/>
    <w:rsid w:val="005014ED"/>
    <w:rsid w:val="00501CBE"/>
    <w:rsid w:val="00502A73"/>
    <w:rsid w:val="00502DF6"/>
    <w:rsid w:val="00502F02"/>
    <w:rsid w:val="005072CC"/>
    <w:rsid w:val="00512E6F"/>
    <w:rsid w:val="005132F7"/>
    <w:rsid w:val="0051671D"/>
    <w:rsid w:val="0052163B"/>
    <w:rsid w:val="00524D6C"/>
    <w:rsid w:val="00527E58"/>
    <w:rsid w:val="00532488"/>
    <w:rsid w:val="005341F4"/>
    <w:rsid w:val="005357F3"/>
    <w:rsid w:val="005358FF"/>
    <w:rsid w:val="005361AA"/>
    <w:rsid w:val="005403B8"/>
    <w:rsid w:val="00542AA3"/>
    <w:rsid w:val="00555EC9"/>
    <w:rsid w:val="00555F85"/>
    <w:rsid w:val="00563A71"/>
    <w:rsid w:val="00564919"/>
    <w:rsid w:val="005668AD"/>
    <w:rsid w:val="00567380"/>
    <w:rsid w:val="00571321"/>
    <w:rsid w:val="005759C8"/>
    <w:rsid w:val="00590A15"/>
    <w:rsid w:val="005917C0"/>
    <w:rsid w:val="005949BE"/>
    <w:rsid w:val="00596BE4"/>
    <w:rsid w:val="005A024B"/>
    <w:rsid w:val="005A189D"/>
    <w:rsid w:val="005A29F0"/>
    <w:rsid w:val="005A5F53"/>
    <w:rsid w:val="005A60D2"/>
    <w:rsid w:val="005B3ABB"/>
    <w:rsid w:val="005B3FB2"/>
    <w:rsid w:val="005C0169"/>
    <w:rsid w:val="005C1472"/>
    <w:rsid w:val="005C25CD"/>
    <w:rsid w:val="005C5C50"/>
    <w:rsid w:val="005D01C1"/>
    <w:rsid w:val="005E005F"/>
    <w:rsid w:val="005E05AB"/>
    <w:rsid w:val="005E0E00"/>
    <w:rsid w:val="005E1E32"/>
    <w:rsid w:val="005E39CE"/>
    <w:rsid w:val="005E4FA2"/>
    <w:rsid w:val="005F75A8"/>
    <w:rsid w:val="006008F0"/>
    <w:rsid w:val="00600B44"/>
    <w:rsid w:val="00601190"/>
    <w:rsid w:val="00601402"/>
    <w:rsid w:val="006023B1"/>
    <w:rsid w:val="00603DD3"/>
    <w:rsid w:val="00610150"/>
    <w:rsid w:val="006115C1"/>
    <w:rsid w:val="00616525"/>
    <w:rsid w:val="0062154A"/>
    <w:rsid w:val="00624353"/>
    <w:rsid w:val="00624B26"/>
    <w:rsid w:val="00624D33"/>
    <w:rsid w:val="006261F1"/>
    <w:rsid w:val="00626CEE"/>
    <w:rsid w:val="00631BF3"/>
    <w:rsid w:val="00633E4A"/>
    <w:rsid w:val="00636677"/>
    <w:rsid w:val="006432AB"/>
    <w:rsid w:val="0065328A"/>
    <w:rsid w:val="006537F9"/>
    <w:rsid w:val="00657947"/>
    <w:rsid w:val="00665DF4"/>
    <w:rsid w:val="00675757"/>
    <w:rsid w:val="006765CA"/>
    <w:rsid w:val="00677755"/>
    <w:rsid w:val="00681E01"/>
    <w:rsid w:val="00684A34"/>
    <w:rsid w:val="00685CEB"/>
    <w:rsid w:val="00686336"/>
    <w:rsid w:val="00687D94"/>
    <w:rsid w:val="006929F5"/>
    <w:rsid w:val="00694189"/>
    <w:rsid w:val="0069745B"/>
    <w:rsid w:val="006A4426"/>
    <w:rsid w:val="006A4B38"/>
    <w:rsid w:val="006B1784"/>
    <w:rsid w:val="006B1A58"/>
    <w:rsid w:val="006B2FE8"/>
    <w:rsid w:val="006B31B2"/>
    <w:rsid w:val="006B4190"/>
    <w:rsid w:val="006B464D"/>
    <w:rsid w:val="006B7525"/>
    <w:rsid w:val="006D5D92"/>
    <w:rsid w:val="006D6E24"/>
    <w:rsid w:val="006D6EEF"/>
    <w:rsid w:val="006E45DF"/>
    <w:rsid w:val="006E6730"/>
    <w:rsid w:val="006F74B9"/>
    <w:rsid w:val="00700E3D"/>
    <w:rsid w:val="007026AC"/>
    <w:rsid w:val="007027E4"/>
    <w:rsid w:val="00702A19"/>
    <w:rsid w:val="00705A08"/>
    <w:rsid w:val="007071A0"/>
    <w:rsid w:val="007073D6"/>
    <w:rsid w:val="00707EF0"/>
    <w:rsid w:val="00714276"/>
    <w:rsid w:val="0072106B"/>
    <w:rsid w:val="007216DC"/>
    <w:rsid w:val="00724B7E"/>
    <w:rsid w:val="00727A6A"/>
    <w:rsid w:val="00730919"/>
    <w:rsid w:val="0073701A"/>
    <w:rsid w:val="00737404"/>
    <w:rsid w:val="007447A1"/>
    <w:rsid w:val="00744AF3"/>
    <w:rsid w:val="007556CA"/>
    <w:rsid w:val="00755DC9"/>
    <w:rsid w:val="007604E2"/>
    <w:rsid w:val="00765EF0"/>
    <w:rsid w:val="007701A0"/>
    <w:rsid w:val="007739BE"/>
    <w:rsid w:val="00774136"/>
    <w:rsid w:val="00777C25"/>
    <w:rsid w:val="00781264"/>
    <w:rsid w:val="0078436B"/>
    <w:rsid w:val="007856E0"/>
    <w:rsid w:val="0078709C"/>
    <w:rsid w:val="00794B9D"/>
    <w:rsid w:val="00795CA3"/>
    <w:rsid w:val="00795CA6"/>
    <w:rsid w:val="007964D1"/>
    <w:rsid w:val="00797417"/>
    <w:rsid w:val="007A0065"/>
    <w:rsid w:val="007A4210"/>
    <w:rsid w:val="007B5539"/>
    <w:rsid w:val="007C2776"/>
    <w:rsid w:val="007D0BED"/>
    <w:rsid w:val="007D0C98"/>
    <w:rsid w:val="007D1429"/>
    <w:rsid w:val="007D2C96"/>
    <w:rsid w:val="007E20E6"/>
    <w:rsid w:val="007E37AC"/>
    <w:rsid w:val="007E4690"/>
    <w:rsid w:val="007E474D"/>
    <w:rsid w:val="007E4A51"/>
    <w:rsid w:val="007E5B2F"/>
    <w:rsid w:val="007E684B"/>
    <w:rsid w:val="007F0075"/>
    <w:rsid w:val="007F1A7B"/>
    <w:rsid w:val="007F1E3F"/>
    <w:rsid w:val="008002D8"/>
    <w:rsid w:val="008012BB"/>
    <w:rsid w:val="00802314"/>
    <w:rsid w:val="00805112"/>
    <w:rsid w:val="00805604"/>
    <w:rsid w:val="00810803"/>
    <w:rsid w:val="00815C03"/>
    <w:rsid w:val="00815C70"/>
    <w:rsid w:val="00817398"/>
    <w:rsid w:val="00820DB2"/>
    <w:rsid w:val="008238C6"/>
    <w:rsid w:val="008243FD"/>
    <w:rsid w:val="0083190F"/>
    <w:rsid w:val="00832CAD"/>
    <w:rsid w:val="00835E31"/>
    <w:rsid w:val="00840266"/>
    <w:rsid w:val="008428B5"/>
    <w:rsid w:val="008471BF"/>
    <w:rsid w:val="00854FE9"/>
    <w:rsid w:val="00855200"/>
    <w:rsid w:val="0086094B"/>
    <w:rsid w:val="00862A46"/>
    <w:rsid w:val="00863D59"/>
    <w:rsid w:val="008646C3"/>
    <w:rsid w:val="00870A58"/>
    <w:rsid w:val="00871E22"/>
    <w:rsid w:val="00872C61"/>
    <w:rsid w:val="008739FE"/>
    <w:rsid w:val="00883166"/>
    <w:rsid w:val="00884D43"/>
    <w:rsid w:val="00886720"/>
    <w:rsid w:val="008953D6"/>
    <w:rsid w:val="008A2A57"/>
    <w:rsid w:val="008A4918"/>
    <w:rsid w:val="008B2AC8"/>
    <w:rsid w:val="008B4214"/>
    <w:rsid w:val="008B4A9F"/>
    <w:rsid w:val="008B5061"/>
    <w:rsid w:val="008C3647"/>
    <w:rsid w:val="008C65DA"/>
    <w:rsid w:val="008C7B82"/>
    <w:rsid w:val="008D1C85"/>
    <w:rsid w:val="008D322F"/>
    <w:rsid w:val="008D793D"/>
    <w:rsid w:val="008D7BBF"/>
    <w:rsid w:val="008E01DE"/>
    <w:rsid w:val="008E23E7"/>
    <w:rsid w:val="008E2BA0"/>
    <w:rsid w:val="008E4469"/>
    <w:rsid w:val="008F1549"/>
    <w:rsid w:val="008F20CA"/>
    <w:rsid w:val="00901F9B"/>
    <w:rsid w:val="009045FA"/>
    <w:rsid w:val="00904B94"/>
    <w:rsid w:val="009104D1"/>
    <w:rsid w:val="009123EA"/>
    <w:rsid w:val="009139C4"/>
    <w:rsid w:val="00913F43"/>
    <w:rsid w:val="00915456"/>
    <w:rsid w:val="00923C84"/>
    <w:rsid w:val="00924FD6"/>
    <w:rsid w:val="00925E1C"/>
    <w:rsid w:val="00927A4F"/>
    <w:rsid w:val="00930457"/>
    <w:rsid w:val="00931582"/>
    <w:rsid w:val="00934161"/>
    <w:rsid w:val="00935FE3"/>
    <w:rsid w:val="00941209"/>
    <w:rsid w:val="009421EE"/>
    <w:rsid w:val="0094360A"/>
    <w:rsid w:val="00944712"/>
    <w:rsid w:val="00945159"/>
    <w:rsid w:val="00953C5A"/>
    <w:rsid w:val="009557D4"/>
    <w:rsid w:val="0095784A"/>
    <w:rsid w:val="009603A6"/>
    <w:rsid w:val="009626DD"/>
    <w:rsid w:val="00963A09"/>
    <w:rsid w:val="00965CDB"/>
    <w:rsid w:val="00967114"/>
    <w:rsid w:val="0096746D"/>
    <w:rsid w:val="00971AC6"/>
    <w:rsid w:val="009731AD"/>
    <w:rsid w:val="0097396E"/>
    <w:rsid w:val="009742AE"/>
    <w:rsid w:val="00974AEA"/>
    <w:rsid w:val="00975B44"/>
    <w:rsid w:val="00976B2D"/>
    <w:rsid w:val="0098142D"/>
    <w:rsid w:val="009927DD"/>
    <w:rsid w:val="00992B84"/>
    <w:rsid w:val="009942D9"/>
    <w:rsid w:val="0099480A"/>
    <w:rsid w:val="00994E96"/>
    <w:rsid w:val="009A16FB"/>
    <w:rsid w:val="009A6F72"/>
    <w:rsid w:val="009B0941"/>
    <w:rsid w:val="009C59DB"/>
    <w:rsid w:val="009C5DC8"/>
    <w:rsid w:val="009C7C66"/>
    <w:rsid w:val="009D04F9"/>
    <w:rsid w:val="009D06F1"/>
    <w:rsid w:val="009D6019"/>
    <w:rsid w:val="009E01BA"/>
    <w:rsid w:val="009E1385"/>
    <w:rsid w:val="009E300D"/>
    <w:rsid w:val="009E4011"/>
    <w:rsid w:val="009E7F93"/>
    <w:rsid w:val="009F1893"/>
    <w:rsid w:val="009F3774"/>
    <w:rsid w:val="00A0007F"/>
    <w:rsid w:val="00A0440D"/>
    <w:rsid w:val="00A063D5"/>
    <w:rsid w:val="00A067B3"/>
    <w:rsid w:val="00A06D16"/>
    <w:rsid w:val="00A12BF1"/>
    <w:rsid w:val="00A15001"/>
    <w:rsid w:val="00A23168"/>
    <w:rsid w:val="00A2422D"/>
    <w:rsid w:val="00A270D3"/>
    <w:rsid w:val="00A30CA0"/>
    <w:rsid w:val="00A3297D"/>
    <w:rsid w:val="00A336AE"/>
    <w:rsid w:val="00A33CAC"/>
    <w:rsid w:val="00A33E9B"/>
    <w:rsid w:val="00A373E1"/>
    <w:rsid w:val="00A447FD"/>
    <w:rsid w:val="00A46080"/>
    <w:rsid w:val="00A467C7"/>
    <w:rsid w:val="00A51A66"/>
    <w:rsid w:val="00A5322B"/>
    <w:rsid w:val="00A76FEE"/>
    <w:rsid w:val="00A803CA"/>
    <w:rsid w:val="00A85D8E"/>
    <w:rsid w:val="00A8610C"/>
    <w:rsid w:val="00A8649B"/>
    <w:rsid w:val="00A86BDF"/>
    <w:rsid w:val="00A91A89"/>
    <w:rsid w:val="00A979AC"/>
    <w:rsid w:val="00AA047E"/>
    <w:rsid w:val="00AA34AB"/>
    <w:rsid w:val="00AA63CF"/>
    <w:rsid w:val="00AA7CDB"/>
    <w:rsid w:val="00AB0175"/>
    <w:rsid w:val="00AB1834"/>
    <w:rsid w:val="00AB22E9"/>
    <w:rsid w:val="00AB73A4"/>
    <w:rsid w:val="00AC131F"/>
    <w:rsid w:val="00AC1AA6"/>
    <w:rsid w:val="00AC22CC"/>
    <w:rsid w:val="00AC5BB9"/>
    <w:rsid w:val="00AD1BC5"/>
    <w:rsid w:val="00AD45C2"/>
    <w:rsid w:val="00AE1106"/>
    <w:rsid w:val="00AE14B0"/>
    <w:rsid w:val="00AE255C"/>
    <w:rsid w:val="00AF445A"/>
    <w:rsid w:val="00AF5229"/>
    <w:rsid w:val="00AF540E"/>
    <w:rsid w:val="00B0238B"/>
    <w:rsid w:val="00B07B68"/>
    <w:rsid w:val="00B117E9"/>
    <w:rsid w:val="00B124CC"/>
    <w:rsid w:val="00B13BA4"/>
    <w:rsid w:val="00B1625F"/>
    <w:rsid w:val="00B2069B"/>
    <w:rsid w:val="00B24FE9"/>
    <w:rsid w:val="00B25647"/>
    <w:rsid w:val="00B31584"/>
    <w:rsid w:val="00B328EA"/>
    <w:rsid w:val="00B36F65"/>
    <w:rsid w:val="00B4093A"/>
    <w:rsid w:val="00B42B71"/>
    <w:rsid w:val="00B44D82"/>
    <w:rsid w:val="00B44FB4"/>
    <w:rsid w:val="00B45178"/>
    <w:rsid w:val="00B527D9"/>
    <w:rsid w:val="00B531AF"/>
    <w:rsid w:val="00B53CEC"/>
    <w:rsid w:val="00B550A8"/>
    <w:rsid w:val="00B558B8"/>
    <w:rsid w:val="00B571BD"/>
    <w:rsid w:val="00B612EB"/>
    <w:rsid w:val="00B61E15"/>
    <w:rsid w:val="00B64082"/>
    <w:rsid w:val="00B67337"/>
    <w:rsid w:val="00B6781B"/>
    <w:rsid w:val="00B71918"/>
    <w:rsid w:val="00B77979"/>
    <w:rsid w:val="00B77FAD"/>
    <w:rsid w:val="00B82893"/>
    <w:rsid w:val="00B93288"/>
    <w:rsid w:val="00B95E23"/>
    <w:rsid w:val="00B96991"/>
    <w:rsid w:val="00B97BF4"/>
    <w:rsid w:val="00BA6120"/>
    <w:rsid w:val="00BA6E74"/>
    <w:rsid w:val="00BB1A47"/>
    <w:rsid w:val="00BB734D"/>
    <w:rsid w:val="00BC03D7"/>
    <w:rsid w:val="00BC0729"/>
    <w:rsid w:val="00BC1043"/>
    <w:rsid w:val="00BC1CD9"/>
    <w:rsid w:val="00BC243C"/>
    <w:rsid w:val="00BD2C2E"/>
    <w:rsid w:val="00BD34EC"/>
    <w:rsid w:val="00BD39BC"/>
    <w:rsid w:val="00BD3C7C"/>
    <w:rsid w:val="00BE12A8"/>
    <w:rsid w:val="00BE22D8"/>
    <w:rsid w:val="00BE2829"/>
    <w:rsid w:val="00BE38EC"/>
    <w:rsid w:val="00BE6A17"/>
    <w:rsid w:val="00BF0585"/>
    <w:rsid w:val="00BF0D40"/>
    <w:rsid w:val="00BF153D"/>
    <w:rsid w:val="00BF4D3C"/>
    <w:rsid w:val="00BF5E73"/>
    <w:rsid w:val="00BF6372"/>
    <w:rsid w:val="00BF7599"/>
    <w:rsid w:val="00C024D6"/>
    <w:rsid w:val="00C05C4B"/>
    <w:rsid w:val="00C1195F"/>
    <w:rsid w:val="00C11FC9"/>
    <w:rsid w:val="00C12DF3"/>
    <w:rsid w:val="00C14937"/>
    <w:rsid w:val="00C1579B"/>
    <w:rsid w:val="00C21158"/>
    <w:rsid w:val="00C275DF"/>
    <w:rsid w:val="00C30A61"/>
    <w:rsid w:val="00C30B5C"/>
    <w:rsid w:val="00C32836"/>
    <w:rsid w:val="00C34EBC"/>
    <w:rsid w:val="00C37B3D"/>
    <w:rsid w:val="00C37F99"/>
    <w:rsid w:val="00C4439C"/>
    <w:rsid w:val="00C456CA"/>
    <w:rsid w:val="00C4704E"/>
    <w:rsid w:val="00C572CA"/>
    <w:rsid w:val="00C60DF5"/>
    <w:rsid w:val="00C61078"/>
    <w:rsid w:val="00C63B20"/>
    <w:rsid w:val="00C67224"/>
    <w:rsid w:val="00C67F7B"/>
    <w:rsid w:val="00C70DBD"/>
    <w:rsid w:val="00C72684"/>
    <w:rsid w:val="00C72DA3"/>
    <w:rsid w:val="00C77107"/>
    <w:rsid w:val="00C83465"/>
    <w:rsid w:val="00C84985"/>
    <w:rsid w:val="00C853FB"/>
    <w:rsid w:val="00C85560"/>
    <w:rsid w:val="00C8577A"/>
    <w:rsid w:val="00C904FF"/>
    <w:rsid w:val="00C9494E"/>
    <w:rsid w:val="00CA0835"/>
    <w:rsid w:val="00CA4C47"/>
    <w:rsid w:val="00CA5E62"/>
    <w:rsid w:val="00CB69EC"/>
    <w:rsid w:val="00CC35E8"/>
    <w:rsid w:val="00CC57BE"/>
    <w:rsid w:val="00CC5981"/>
    <w:rsid w:val="00CC6D54"/>
    <w:rsid w:val="00CD2B1F"/>
    <w:rsid w:val="00CD43DC"/>
    <w:rsid w:val="00CD6DFA"/>
    <w:rsid w:val="00CE2EC2"/>
    <w:rsid w:val="00CE63BC"/>
    <w:rsid w:val="00D01EFD"/>
    <w:rsid w:val="00D025D9"/>
    <w:rsid w:val="00D049AF"/>
    <w:rsid w:val="00D107FA"/>
    <w:rsid w:val="00D112F9"/>
    <w:rsid w:val="00D11444"/>
    <w:rsid w:val="00D14B48"/>
    <w:rsid w:val="00D16EBB"/>
    <w:rsid w:val="00D2219B"/>
    <w:rsid w:val="00D26B76"/>
    <w:rsid w:val="00D26DB8"/>
    <w:rsid w:val="00D32E9D"/>
    <w:rsid w:val="00D32F41"/>
    <w:rsid w:val="00D34E72"/>
    <w:rsid w:val="00D4126B"/>
    <w:rsid w:val="00D41BE1"/>
    <w:rsid w:val="00D42BA3"/>
    <w:rsid w:val="00D447CA"/>
    <w:rsid w:val="00D458F0"/>
    <w:rsid w:val="00D5246B"/>
    <w:rsid w:val="00D5395A"/>
    <w:rsid w:val="00D606F3"/>
    <w:rsid w:val="00D64274"/>
    <w:rsid w:val="00D665AD"/>
    <w:rsid w:val="00D76982"/>
    <w:rsid w:val="00D77D14"/>
    <w:rsid w:val="00D83CCA"/>
    <w:rsid w:val="00D90DA5"/>
    <w:rsid w:val="00D92561"/>
    <w:rsid w:val="00D95F64"/>
    <w:rsid w:val="00DA052A"/>
    <w:rsid w:val="00DA20D6"/>
    <w:rsid w:val="00DA5785"/>
    <w:rsid w:val="00DA6A6A"/>
    <w:rsid w:val="00DA6FC6"/>
    <w:rsid w:val="00DB1A6F"/>
    <w:rsid w:val="00DB26E6"/>
    <w:rsid w:val="00DB2C0F"/>
    <w:rsid w:val="00DB4578"/>
    <w:rsid w:val="00DB6BA5"/>
    <w:rsid w:val="00DC6C40"/>
    <w:rsid w:val="00DD09E0"/>
    <w:rsid w:val="00DD2DC9"/>
    <w:rsid w:val="00DD3C69"/>
    <w:rsid w:val="00DD6AC5"/>
    <w:rsid w:val="00DD741D"/>
    <w:rsid w:val="00DE01CC"/>
    <w:rsid w:val="00DE4770"/>
    <w:rsid w:val="00DF1380"/>
    <w:rsid w:val="00DF2F45"/>
    <w:rsid w:val="00DF370A"/>
    <w:rsid w:val="00DF5A8B"/>
    <w:rsid w:val="00DF5EAD"/>
    <w:rsid w:val="00DF6BFF"/>
    <w:rsid w:val="00E02BF9"/>
    <w:rsid w:val="00E04F15"/>
    <w:rsid w:val="00E10F80"/>
    <w:rsid w:val="00E116F1"/>
    <w:rsid w:val="00E15EFD"/>
    <w:rsid w:val="00E17610"/>
    <w:rsid w:val="00E22C4A"/>
    <w:rsid w:val="00E25AE8"/>
    <w:rsid w:val="00E25FF6"/>
    <w:rsid w:val="00E33DE3"/>
    <w:rsid w:val="00E342E8"/>
    <w:rsid w:val="00E42212"/>
    <w:rsid w:val="00E523F1"/>
    <w:rsid w:val="00E56CA9"/>
    <w:rsid w:val="00E60F0E"/>
    <w:rsid w:val="00E6266F"/>
    <w:rsid w:val="00E65D56"/>
    <w:rsid w:val="00E66001"/>
    <w:rsid w:val="00E6776A"/>
    <w:rsid w:val="00E729E8"/>
    <w:rsid w:val="00E73A9D"/>
    <w:rsid w:val="00E76BFC"/>
    <w:rsid w:val="00E810A8"/>
    <w:rsid w:val="00EA2CD4"/>
    <w:rsid w:val="00EB708C"/>
    <w:rsid w:val="00EC0C29"/>
    <w:rsid w:val="00EC2376"/>
    <w:rsid w:val="00EC2A6C"/>
    <w:rsid w:val="00EC2DC8"/>
    <w:rsid w:val="00ED17E2"/>
    <w:rsid w:val="00ED3956"/>
    <w:rsid w:val="00ED5042"/>
    <w:rsid w:val="00ED5FBC"/>
    <w:rsid w:val="00ED7B70"/>
    <w:rsid w:val="00EE3E29"/>
    <w:rsid w:val="00EE5593"/>
    <w:rsid w:val="00EF0764"/>
    <w:rsid w:val="00EF292A"/>
    <w:rsid w:val="00EF3E43"/>
    <w:rsid w:val="00EF7101"/>
    <w:rsid w:val="00F032D1"/>
    <w:rsid w:val="00F06A8D"/>
    <w:rsid w:val="00F13485"/>
    <w:rsid w:val="00F14000"/>
    <w:rsid w:val="00F140FA"/>
    <w:rsid w:val="00F15D69"/>
    <w:rsid w:val="00F15ECD"/>
    <w:rsid w:val="00F179AB"/>
    <w:rsid w:val="00F215DD"/>
    <w:rsid w:val="00F25008"/>
    <w:rsid w:val="00F32098"/>
    <w:rsid w:val="00F37753"/>
    <w:rsid w:val="00F45D7A"/>
    <w:rsid w:val="00F47348"/>
    <w:rsid w:val="00F47C5C"/>
    <w:rsid w:val="00F56D25"/>
    <w:rsid w:val="00F6023F"/>
    <w:rsid w:val="00F6362A"/>
    <w:rsid w:val="00F70E15"/>
    <w:rsid w:val="00F717B4"/>
    <w:rsid w:val="00F71A60"/>
    <w:rsid w:val="00F71EA8"/>
    <w:rsid w:val="00F7257A"/>
    <w:rsid w:val="00F73DBF"/>
    <w:rsid w:val="00F815BA"/>
    <w:rsid w:val="00F86BD3"/>
    <w:rsid w:val="00F8713C"/>
    <w:rsid w:val="00F911D8"/>
    <w:rsid w:val="00F91B52"/>
    <w:rsid w:val="00F96E75"/>
    <w:rsid w:val="00F96E86"/>
    <w:rsid w:val="00F976CB"/>
    <w:rsid w:val="00FA3660"/>
    <w:rsid w:val="00FA553C"/>
    <w:rsid w:val="00FA5F9D"/>
    <w:rsid w:val="00FB7BE4"/>
    <w:rsid w:val="00FC2510"/>
    <w:rsid w:val="00FC35B4"/>
    <w:rsid w:val="00FE0AA7"/>
    <w:rsid w:val="00FE1328"/>
    <w:rsid w:val="00FE28AD"/>
    <w:rsid w:val="00FE63B5"/>
    <w:rsid w:val="00FF022D"/>
    <w:rsid w:val="00FF0424"/>
    <w:rsid w:val="00FF1072"/>
    <w:rsid w:val="00FF53F7"/>
    <w:rsid w:val="00FF7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045B7"/>
  <w15:docId w15:val="{05C4A1F8-14F7-43BF-B329-07931CD1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Arial" w:eastAsia="Arial" w:hAnsi="Arial" w:cs="Arial"/>
      <w:b/>
      <w:sz w:val="32"/>
      <w:szCs w:val="32"/>
    </w:rPr>
  </w:style>
  <w:style w:type="paragraph" w:styleId="Heading2">
    <w:name w:val="heading 2"/>
    <w:basedOn w:val="Normal"/>
    <w:next w:val="Normal"/>
    <w:uiPriority w:val="9"/>
    <w:unhideWhenUsed/>
    <w:qFormat/>
    <w:pPr>
      <w:keepNext/>
      <w:keepLines/>
      <w:spacing w:before="40" w:after="0"/>
      <w:outlineLvl w:val="1"/>
    </w:pPr>
    <w:rPr>
      <w:rFonts w:ascii="Arial" w:eastAsia="Arial" w:hAnsi="Arial" w:cs="Arial"/>
      <w:sz w:val="28"/>
      <w:szCs w:val="28"/>
    </w:rPr>
  </w:style>
  <w:style w:type="paragraph" w:styleId="Heading3">
    <w:name w:val="heading 3"/>
    <w:basedOn w:val="Normal"/>
    <w:next w:val="Normal"/>
    <w:uiPriority w:val="9"/>
    <w:unhideWhenUsed/>
    <w:qFormat/>
    <w:pPr>
      <w:keepNext/>
      <w:keepLines/>
      <w:spacing w:before="40" w:after="0"/>
      <w:outlineLvl w:val="2"/>
    </w:pPr>
    <w:rPr>
      <w:rFonts w:ascii="Arial" w:eastAsia="Arial" w:hAnsi="Arial" w:cs="Arial"/>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NoSpacing">
    <w:name w:val="No Spacing"/>
    <w:uiPriority w:val="1"/>
    <w:qFormat/>
    <w:rsid w:val="00631BF3"/>
    <w:pPr>
      <w:spacing w:after="0" w:line="240" w:lineRule="auto"/>
    </w:pPr>
  </w:style>
  <w:style w:type="paragraph" w:styleId="ListParagraph">
    <w:name w:val="List Paragraph"/>
    <w:basedOn w:val="Normal"/>
    <w:uiPriority w:val="34"/>
    <w:qFormat/>
    <w:rsid w:val="00DA5785"/>
    <w:pPr>
      <w:ind w:left="720"/>
      <w:contextualSpacing/>
    </w:pPr>
  </w:style>
  <w:style w:type="character" w:styleId="Hyperlink">
    <w:name w:val="Hyperlink"/>
    <w:basedOn w:val="DefaultParagraphFont"/>
    <w:uiPriority w:val="99"/>
    <w:unhideWhenUsed/>
    <w:rsid w:val="0078436B"/>
    <w:rPr>
      <w:color w:val="0000FF" w:themeColor="hyperlink"/>
      <w:u w:val="single"/>
    </w:rPr>
  </w:style>
  <w:style w:type="character" w:customStyle="1" w:styleId="UnresolvedMention1">
    <w:name w:val="Unresolved Mention1"/>
    <w:basedOn w:val="DefaultParagraphFont"/>
    <w:uiPriority w:val="99"/>
    <w:semiHidden/>
    <w:unhideWhenUsed/>
    <w:rsid w:val="0078436B"/>
    <w:rPr>
      <w:color w:val="605E5C"/>
      <w:shd w:val="clear" w:color="auto" w:fill="E1DFDD"/>
    </w:rPr>
  </w:style>
  <w:style w:type="paragraph" w:styleId="NormalWeb">
    <w:name w:val="Normal (Web)"/>
    <w:basedOn w:val="Normal"/>
    <w:uiPriority w:val="99"/>
    <w:unhideWhenUsed/>
    <w:rsid w:val="009942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42D9"/>
    <w:rPr>
      <w:b/>
      <w:bCs/>
    </w:rPr>
  </w:style>
  <w:style w:type="table" w:styleId="ListTable1Light">
    <w:name w:val="List Table 1 Light"/>
    <w:basedOn w:val="TableNormal"/>
    <w:uiPriority w:val="46"/>
    <w:rsid w:val="009D601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0D39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0135">
      <w:bodyDiv w:val="1"/>
      <w:marLeft w:val="0"/>
      <w:marRight w:val="0"/>
      <w:marTop w:val="0"/>
      <w:marBottom w:val="0"/>
      <w:divBdr>
        <w:top w:val="none" w:sz="0" w:space="0" w:color="auto"/>
        <w:left w:val="none" w:sz="0" w:space="0" w:color="auto"/>
        <w:bottom w:val="none" w:sz="0" w:space="0" w:color="auto"/>
        <w:right w:val="none" w:sz="0" w:space="0" w:color="auto"/>
      </w:divBdr>
    </w:div>
    <w:div w:id="27607514">
      <w:bodyDiv w:val="1"/>
      <w:marLeft w:val="0"/>
      <w:marRight w:val="0"/>
      <w:marTop w:val="0"/>
      <w:marBottom w:val="0"/>
      <w:divBdr>
        <w:top w:val="none" w:sz="0" w:space="0" w:color="auto"/>
        <w:left w:val="none" w:sz="0" w:space="0" w:color="auto"/>
        <w:bottom w:val="none" w:sz="0" w:space="0" w:color="auto"/>
        <w:right w:val="none" w:sz="0" w:space="0" w:color="auto"/>
      </w:divBdr>
    </w:div>
    <w:div w:id="46420465">
      <w:bodyDiv w:val="1"/>
      <w:marLeft w:val="0"/>
      <w:marRight w:val="0"/>
      <w:marTop w:val="0"/>
      <w:marBottom w:val="0"/>
      <w:divBdr>
        <w:top w:val="none" w:sz="0" w:space="0" w:color="auto"/>
        <w:left w:val="none" w:sz="0" w:space="0" w:color="auto"/>
        <w:bottom w:val="none" w:sz="0" w:space="0" w:color="auto"/>
        <w:right w:val="none" w:sz="0" w:space="0" w:color="auto"/>
      </w:divBdr>
    </w:div>
    <w:div w:id="82529454">
      <w:bodyDiv w:val="1"/>
      <w:marLeft w:val="0"/>
      <w:marRight w:val="0"/>
      <w:marTop w:val="0"/>
      <w:marBottom w:val="0"/>
      <w:divBdr>
        <w:top w:val="none" w:sz="0" w:space="0" w:color="auto"/>
        <w:left w:val="none" w:sz="0" w:space="0" w:color="auto"/>
        <w:bottom w:val="none" w:sz="0" w:space="0" w:color="auto"/>
        <w:right w:val="none" w:sz="0" w:space="0" w:color="auto"/>
      </w:divBdr>
    </w:div>
    <w:div w:id="172915165">
      <w:bodyDiv w:val="1"/>
      <w:marLeft w:val="0"/>
      <w:marRight w:val="0"/>
      <w:marTop w:val="0"/>
      <w:marBottom w:val="0"/>
      <w:divBdr>
        <w:top w:val="none" w:sz="0" w:space="0" w:color="auto"/>
        <w:left w:val="none" w:sz="0" w:space="0" w:color="auto"/>
        <w:bottom w:val="none" w:sz="0" w:space="0" w:color="auto"/>
        <w:right w:val="none" w:sz="0" w:space="0" w:color="auto"/>
      </w:divBdr>
    </w:div>
    <w:div w:id="198931651">
      <w:bodyDiv w:val="1"/>
      <w:marLeft w:val="0"/>
      <w:marRight w:val="0"/>
      <w:marTop w:val="0"/>
      <w:marBottom w:val="0"/>
      <w:divBdr>
        <w:top w:val="none" w:sz="0" w:space="0" w:color="auto"/>
        <w:left w:val="none" w:sz="0" w:space="0" w:color="auto"/>
        <w:bottom w:val="none" w:sz="0" w:space="0" w:color="auto"/>
        <w:right w:val="none" w:sz="0" w:space="0" w:color="auto"/>
      </w:divBdr>
    </w:div>
    <w:div w:id="219026146">
      <w:bodyDiv w:val="1"/>
      <w:marLeft w:val="0"/>
      <w:marRight w:val="0"/>
      <w:marTop w:val="0"/>
      <w:marBottom w:val="0"/>
      <w:divBdr>
        <w:top w:val="none" w:sz="0" w:space="0" w:color="auto"/>
        <w:left w:val="none" w:sz="0" w:space="0" w:color="auto"/>
        <w:bottom w:val="none" w:sz="0" w:space="0" w:color="auto"/>
        <w:right w:val="none" w:sz="0" w:space="0" w:color="auto"/>
      </w:divBdr>
    </w:div>
    <w:div w:id="220944463">
      <w:bodyDiv w:val="1"/>
      <w:marLeft w:val="0"/>
      <w:marRight w:val="0"/>
      <w:marTop w:val="0"/>
      <w:marBottom w:val="0"/>
      <w:divBdr>
        <w:top w:val="none" w:sz="0" w:space="0" w:color="auto"/>
        <w:left w:val="none" w:sz="0" w:space="0" w:color="auto"/>
        <w:bottom w:val="none" w:sz="0" w:space="0" w:color="auto"/>
        <w:right w:val="none" w:sz="0" w:space="0" w:color="auto"/>
      </w:divBdr>
    </w:div>
    <w:div w:id="231354743">
      <w:bodyDiv w:val="1"/>
      <w:marLeft w:val="0"/>
      <w:marRight w:val="0"/>
      <w:marTop w:val="0"/>
      <w:marBottom w:val="0"/>
      <w:divBdr>
        <w:top w:val="none" w:sz="0" w:space="0" w:color="auto"/>
        <w:left w:val="none" w:sz="0" w:space="0" w:color="auto"/>
        <w:bottom w:val="none" w:sz="0" w:space="0" w:color="auto"/>
        <w:right w:val="none" w:sz="0" w:space="0" w:color="auto"/>
      </w:divBdr>
    </w:div>
    <w:div w:id="243346242">
      <w:bodyDiv w:val="1"/>
      <w:marLeft w:val="0"/>
      <w:marRight w:val="0"/>
      <w:marTop w:val="0"/>
      <w:marBottom w:val="0"/>
      <w:divBdr>
        <w:top w:val="none" w:sz="0" w:space="0" w:color="auto"/>
        <w:left w:val="none" w:sz="0" w:space="0" w:color="auto"/>
        <w:bottom w:val="none" w:sz="0" w:space="0" w:color="auto"/>
        <w:right w:val="none" w:sz="0" w:space="0" w:color="auto"/>
      </w:divBdr>
    </w:div>
    <w:div w:id="260530239">
      <w:bodyDiv w:val="1"/>
      <w:marLeft w:val="0"/>
      <w:marRight w:val="0"/>
      <w:marTop w:val="0"/>
      <w:marBottom w:val="0"/>
      <w:divBdr>
        <w:top w:val="none" w:sz="0" w:space="0" w:color="auto"/>
        <w:left w:val="none" w:sz="0" w:space="0" w:color="auto"/>
        <w:bottom w:val="none" w:sz="0" w:space="0" w:color="auto"/>
        <w:right w:val="none" w:sz="0" w:space="0" w:color="auto"/>
      </w:divBdr>
    </w:div>
    <w:div w:id="306207943">
      <w:bodyDiv w:val="1"/>
      <w:marLeft w:val="0"/>
      <w:marRight w:val="0"/>
      <w:marTop w:val="0"/>
      <w:marBottom w:val="0"/>
      <w:divBdr>
        <w:top w:val="none" w:sz="0" w:space="0" w:color="auto"/>
        <w:left w:val="none" w:sz="0" w:space="0" w:color="auto"/>
        <w:bottom w:val="none" w:sz="0" w:space="0" w:color="auto"/>
        <w:right w:val="none" w:sz="0" w:space="0" w:color="auto"/>
      </w:divBdr>
    </w:div>
    <w:div w:id="321273248">
      <w:bodyDiv w:val="1"/>
      <w:marLeft w:val="0"/>
      <w:marRight w:val="0"/>
      <w:marTop w:val="0"/>
      <w:marBottom w:val="0"/>
      <w:divBdr>
        <w:top w:val="none" w:sz="0" w:space="0" w:color="auto"/>
        <w:left w:val="none" w:sz="0" w:space="0" w:color="auto"/>
        <w:bottom w:val="none" w:sz="0" w:space="0" w:color="auto"/>
        <w:right w:val="none" w:sz="0" w:space="0" w:color="auto"/>
      </w:divBdr>
    </w:div>
    <w:div w:id="373891135">
      <w:bodyDiv w:val="1"/>
      <w:marLeft w:val="0"/>
      <w:marRight w:val="0"/>
      <w:marTop w:val="0"/>
      <w:marBottom w:val="0"/>
      <w:divBdr>
        <w:top w:val="none" w:sz="0" w:space="0" w:color="auto"/>
        <w:left w:val="none" w:sz="0" w:space="0" w:color="auto"/>
        <w:bottom w:val="none" w:sz="0" w:space="0" w:color="auto"/>
        <w:right w:val="none" w:sz="0" w:space="0" w:color="auto"/>
      </w:divBdr>
    </w:div>
    <w:div w:id="408190630">
      <w:bodyDiv w:val="1"/>
      <w:marLeft w:val="0"/>
      <w:marRight w:val="0"/>
      <w:marTop w:val="0"/>
      <w:marBottom w:val="0"/>
      <w:divBdr>
        <w:top w:val="none" w:sz="0" w:space="0" w:color="auto"/>
        <w:left w:val="none" w:sz="0" w:space="0" w:color="auto"/>
        <w:bottom w:val="none" w:sz="0" w:space="0" w:color="auto"/>
        <w:right w:val="none" w:sz="0" w:space="0" w:color="auto"/>
      </w:divBdr>
    </w:div>
    <w:div w:id="414320493">
      <w:bodyDiv w:val="1"/>
      <w:marLeft w:val="0"/>
      <w:marRight w:val="0"/>
      <w:marTop w:val="0"/>
      <w:marBottom w:val="0"/>
      <w:divBdr>
        <w:top w:val="none" w:sz="0" w:space="0" w:color="auto"/>
        <w:left w:val="none" w:sz="0" w:space="0" w:color="auto"/>
        <w:bottom w:val="none" w:sz="0" w:space="0" w:color="auto"/>
        <w:right w:val="none" w:sz="0" w:space="0" w:color="auto"/>
      </w:divBdr>
    </w:div>
    <w:div w:id="458650465">
      <w:bodyDiv w:val="1"/>
      <w:marLeft w:val="0"/>
      <w:marRight w:val="0"/>
      <w:marTop w:val="0"/>
      <w:marBottom w:val="0"/>
      <w:divBdr>
        <w:top w:val="none" w:sz="0" w:space="0" w:color="auto"/>
        <w:left w:val="none" w:sz="0" w:space="0" w:color="auto"/>
        <w:bottom w:val="none" w:sz="0" w:space="0" w:color="auto"/>
        <w:right w:val="none" w:sz="0" w:space="0" w:color="auto"/>
      </w:divBdr>
    </w:div>
    <w:div w:id="466818123">
      <w:bodyDiv w:val="1"/>
      <w:marLeft w:val="0"/>
      <w:marRight w:val="0"/>
      <w:marTop w:val="0"/>
      <w:marBottom w:val="0"/>
      <w:divBdr>
        <w:top w:val="none" w:sz="0" w:space="0" w:color="auto"/>
        <w:left w:val="none" w:sz="0" w:space="0" w:color="auto"/>
        <w:bottom w:val="none" w:sz="0" w:space="0" w:color="auto"/>
        <w:right w:val="none" w:sz="0" w:space="0" w:color="auto"/>
      </w:divBdr>
    </w:div>
    <w:div w:id="466971934">
      <w:bodyDiv w:val="1"/>
      <w:marLeft w:val="0"/>
      <w:marRight w:val="0"/>
      <w:marTop w:val="0"/>
      <w:marBottom w:val="0"/>
      <w:divBdr>
        <w:top w:val="none" w:sz="0" w:space="0" w:color="auto"/>
        <w:left w:val="none" w:sz="0" w:space="0" w:color="auto"/>
        <w:bottom w:val="none" w:sz="0" w:space="0" w:color="auto"/>
        <w:right w:val="none" w:sz="0" w:space="0" w:color="auto"/>
      </w:divBdr>
    </w:div>
    <w:div w:id="494305038">
      <w:bodyDiv w:val="1"/>
      <w:marLeft w:val="0"/>
      <w:marRight w:val="0"/>
      <w:marTop w:val="0"/>
      <w:marBottom w:val="0"/>
      <w:divBdr>
        <w:top w:val="none" w:sz="0" w:space="0" w:color="auto"/>
        <w:left w:val="none" w:sz="0" w:space="0" w:color="auto"/>
        <w:bottom w:val="none" w:sz="0" w:space="0" w:color="auto"/>
        <w:right w:val="none" w:sz="0" w:space="0" w:color="auto"/>
      </w:divBdr>
    </w:div>
    <w:div w:id="540751927">
      <w:bodyDiv w:val="1"/>
      <w:marLeft w:val="0"/>
      <w:marRight w:val="0"/>
      <w:marTop w:val="0"/>
      <w:marBottom w:val="0"/>
      <w:divBdr>
        <w:top w:val="none" w:sz="0" w:space="0" w:color="auto"/>
        <w:left w:val="none" w:sz="0" w:space="0" w:color="auto"/>
        <w:bottom w:val="none" w:sz="0" w:space="0" w:color="auto"/>
        <w:right w:val="none" w:sz="0" w:space="0" w:color="auto"/>
      </w:divBdr>
    </w:div>
    <w:div w:id="543248921">
      <w:bodyDiv w:val="1"/>
      <w:marLeft w:val="0"/>
      <w:marRight w:val="0"/>
      <w:marTop w:val="0"/>
      <w:marBottom w:val="0"/>
      <w:divBdr>
        <w:top w:val="none" w:sz="0" w:space="0" w:color="auto"/>
        <w:left w:val="none" w:sz="0" w:space="0" w:color="auto"/>
        <w:bottom w:val="none" w:sz="0" w:space="0" w:color="auto"/>
        <w:right w:val="none" w:sz="0" w:space="0" w:color="auto"/>
      </w:divBdr>
    </w:div>
    <w:div w:id="577518793">
      <w:bodyDiv w:val="1"/>
      <w:marLeft w:val="0"/>
      <w:marRight w:val="0"/>
      <w:marTop w:val="0"/>
      <w:marBottom w:val="0"/>
      <w:divBdr>
        <w:top w:val="none" w:sz="0" w:space="0" w:color="auto"/>
        <w:left w:val="none" w:sz="0" w:space="0" w:color="auto"/>
        <w:bottom w:val="none" w:sz="0" w:space="0" w:color="auto"/>
        <w:right w:val="none" w:sz="0" w:space="0" w:color="auto"/>
      </w:divBdr>
    </w:div>
    <w:div w:id="621306763">
      <w:bodyDiv w:val="1"/>
      <w:marLeft w:val="0"/>
      <w:marRight w:val="0"/>
      <w:marTop w:val="0"/>
      <w:marBottom w:val="0"/>
      <w:divBdr>
        <w:top w:val="none" w:sz="0" w:space="0" w:color="auto"/>
        <w:left w:val="none" w:sz="0" w:space="0" w:color="auto"/>
        <w:bottom w:val="none" w:sz="0" w:space="0" w:color="auto"/>
        <w:right w:val="none" w:sz="0" w:space="0" w:color="auto"/>
      </w:divBdr>
    </w:div>
    <w:div w:id="665015860">
      <w:bodyDiv w:val="1"/>
      <w:marLeft w:val="0"/>
      <w:marRight w:val="0"/>
      <w:marTop w:val="0"/>
      <w:marBottom w:val="0"/>
      <w:divBdr>
        <w:top w:val="none" w:sz="0" w:space="0" w:color="auto"/>
        <w:left w:val="none" w:sz="0" w:space="0" w:color="auto"/>
        <w:bottom w:val="none" w:sz="0" w:space="0" w:color="auto"/>
        <w:right w:val="none" w:sz="0" w:space="0" w:color="auto"/>
      </w:divBdr>
    </w:div>
    <w:div w:id="694503094">
      <w:bodyDiv w:val="1"/>
      <w:marLeft w:val="0"/>
      <w:marRight w:val="0"/>
      <w:marTop w:val="0"/>
      <w:marBottom w:val="0"/>
      <w:divBdr>
        <w:top w:val="none" w:sz="0" w:space="0" w:color="auto"/>
        <w:left w:val="none" w:sz="0" w:space="0" w:color="auto"/>
        <w:bottom w:val="none" w:sz="0" w:space="0" w:color="auto"/>
        <w:right w:val="none" w:sz="0" w:space="0" w:color="auto"/>
      </w:divBdr>
    </w:div>
    <w:div w:id="779954098">
      <w:bodyDiv w:val="1"/>
      <w:marLeft w:val="0"/>
      <w:marRight w:val="0"/>
      <w:marTop w:val="0"/>
      <w:marBottom w:val="0"/>
      <w:divBdr>
        <w:top w:val="none" w:sz="0" w:space="0" w:color="auto"/>
        <w:left w:val="none" w:sz="0" w:space="0" w:color="auto"/>
        <w:bottom w:val="none" w:sz="0" w:space="0" w:color="auto"/>
        <w:right w:val="none" w:sz="0" w:space="0" w:color="auto"/>
      </w:divBdr>
    </w:div>
    <w:div w:id="785931649">
      <w:bodyDiv w:val="1"/>
      <w:marLeft w:val="0"/>
      <w:marRight w:val="0"/>
      <w:marTop w:val="0"/>
      <w:marBottom w:val="0"/>
      <w:divBdr>
        <w:top w:val="none" w:sz="0" w:space="0" w:color="auto"/>
        <w:left w:val="none" w:sz="0" w:space="0" w:color="auto"/>
        <w:bottom w:val="none" w:sz="0" w:space="0" w:color="auto"/>
        <w:right w:val="none" w:sz="0" w:space="0" w:color="auto"/>
      </w:divBdr>
    </w:div>
    <w:div w:id="878249641">
      <w:bodyDiv w:val="1"/>
      <w:marLeft w:val="0"/>
      <w:marRight w:val="0"/>
      <w:marTop w:val="0"/>
      <w:marBottom w:val="0"/>
      <w:divBdr>
        <w:top w:val="none" w:sz="0" w:space="0" w:color="auto"/>
        <w:left w:val="none" w:sz="0" w:space="0" w:color="auto"/>
        <w:bottom w:val="none" w:sz="0" w:space="0" w:color="auto"/>
        <w:right w:val="none" w:sz="0" w:space="0" w:color="auto"/>
      </w:divBdr>
    </w:div>
    <w:div w:id="884221153">
      <w:bodyDiv w:val="1"/>
      <w:marLeft w:val="0"/>
      <w:marRight w:val="0"/>
      <w:marTop w:val="0"/>
      <w:marBottom w:val="0"/>
      <w:divBdr>
        <w:top w:val="none" w:sz="0" w:space="0" w:color="auto"/>
        <w:left w:val="none" w:sz="0" w:space="0" w:color="auto"/>
        <w:bottom w:val="none" w:sz="0" w:space="0" w:color="auto"/>
        <w:right w:val="none" w:sz="0" w:space="0" w:color="auto"/>
      </w:divBdr>
    </w:div>
    <w:div w:id="1021204297">
      <w:bodyDiv w:val="1"/>
      <w:marLeft w:val="0"/>
      <w:marRight w:val="0"/>
      <w:marTop w:val="0"/>
      <w:marBottom w:val="0"/>
      <w:divBdr>
        <w:top w:val="none" w:sz="0" w:space="0" w:color="auto"/>
        <w:left w:val="none" w:sz="0" w:space="0" w:color="auto"/>
        <w:bottom w:val="none" w:sz="0" w:space="0" w:color="auto"/>
        <w:right w:val="none" w:sz="0" w:space="0" w:color="auto"/>
      </w:divBdr>
    </w:div>
    <w:div w:id="1057438047">
      <w:bodyDiv w:val="1"/>
      <w:marLeft w:val="0"/>
      <w:marRight w:val="0"/>
      <w:marTop w:val="0"/>
      <w:marBottom w:val="0"/>
      <w:divBdr>
        <w:top w:val="none" w:sz="0" w:space="0" w:color="auto"/>
        <w:left w:val="none" w:sz="0" w:space="0" w:color="auto"/>
        <w:bottom w:val="none" w:sz="0" w:space="0" w:color="auto"/>
        <w:right w:val="none" w:sz="0" w:space="0" w:color="auto"/>
      </w:divBdr>
    </w:div>
    <w:div w:id="1071853793">
      <w:bodyDiv w:val="1"/>
      <w:marLeft w:val="0"/>
      <w:marRight w:val="0"/>
      <w:marTop w:val="0"/>
      <w:marBottom w:val="0"/>
      <w:divBdr>
        <w:top w:val="none" w:sz="0" w:space="0" w:color="auto"/>
        <w:left w:val="none" w:sz="0" w:space="0" w:color="auto"/>
        <w:bottom w:val="none" w:sz="0" w:space="0" w:color="auto"/>
        <w:right w:val="none" w:sz="0" w:space="0" w:color="auto"/>
      </w:divBdr>
    </w:div>
    <w:div w:id="1097947720">
      <w:bodyDiv w:val="1"/>
      <w:marLeft w:val="0"/>
      <w:marRight w:val="0"/>
      <w:marTop w:val="0"/>
      <w:marBottom w:val="0"/>
      <w:divBdr>
        <w:top w:val="none" w:sz="0" w:space="0" w:color="auto"/>
        <w:left w:val="none" w:sz="0" w:space="0" w:color="auto"/>
        <w:bottom w:val="none" w:sz="0" w:space="0" w:color="auto"/>
        <w:right w:val="none" w:sz="0" w:space="0" w:color="auto"/>
      </w:divBdr>
    </w:div>
    <w:div w:id="1186598214">
      <w:bodyDiv w:val="1"/>
      <w:marLeft w:val="0"/>
      <w:marRight w:val="0"/>
      <w:marTop w:val="0"/>
      <w:marBottom w:val="0"/>
      <w:divBdr>
        <w:top w:val="none" w:sz="0" w:space="0" w:color="auto"/>
        <w:left w:val="none" w:sz="0" w:space="0" w:color="auto"/>
        <w:bottom w:val="none" w:sz="0" w:space="0" w:color="auto"/>
        <w:right w:val="none" w:sz="0" w:space="0" w:color="auto"/>
      </w:divBdr>
    </w:div>
    <w:div w:id="1199199374">
      <w:bodyDiv w:val="1"/>
      <w:marLeft w:val="0"/>
      <w:marRight w:val="0"/>
      <w:marTop w:val="0"/>
      <w:marBottom w:val="0"/>
      <w:divBdr>
        <w:top w:val="none" w:sz="0" w:space="0" w:color="auto"/>
        <w:left w:val="none" w:sz="0" w:space="0" w:color="auto"/>
        <w:bottom w:val="none" w:sz="0" w:space="0" w:color="auto"/>
        <w:right w:val="none" w:sz="0" w:space="0" w:color="auto"/>
      </w:divBdr>
    </w:div>
    <w:div w:id="1208836116">
      <w:bodyDiv w:val="1"/>
      <w:marLeft w:val="0"/>
      <w:marRight w:val="0"/>
      <w:marTop w:val="0"/>
      <w:marBottom w:val="0"/>
      <w:divBdr>
        <w:top w:val="none" w:sz="0" w:space="0" w:color="auto"/>
        <w:left w:val="none" w:sz="0" w:space="0" w:color="auto"/>
        <w:bottom w:val="none" w:sz="0" w:space="0" w:color="auto"/>
        <w:right w:val="none" w:sz="0" w:space="0" w:color="auto"/>
      </w:divBdr>
    </w:div>
    <w:div w:id="1220945480">
      <w:bodyDiv w:val="1"/>
      <w:marLeft w:val="0"/>
      <w:marRight w:val="0"/>
      <w:marTop w:val="0"/>
      <w:marBottom w:val="0"/>
      <w:divBdr>
        <w:top w:val="none" w:sz="0" w:space="0" w:color="auto"/>
        <w:left w:val="none" w:sz="0" w:space="0" w:color="auto"/>
        <w:bottom w:val="none" w:sz="0" w:space="0" w:color="auto"/>
        <w:right w:val="none" w:sz="0" w:space="0" w:color="auto"/>
      </w:divBdr>
    </w:div>
    <w:div w:id="1232693374">
      <w:bodyDiv w:val="1"/>
      <w:marLeft w:val="0"/>
      <w:marRight w:val="0"/>
      <w:marTop w:val="0"/>
      <w:marBottom w:val="0"/>
      <w:divBdr>
        <w:top w:val="none" w:sz="0" w:space="0" w:color="auto"/>
        <w:left w:val="none" w:sz="0" w:space="0" w:color="auto"/>
        <w:bottom w:val="none" w:sz="0" w:space="0" w:color="auto"/>
        <w:right w:val="none" w:sz="0" w:space="0" w:color="auto"/>
      </w:divBdr>
    </w:div>
    <w:div w:id="1272008339">
      <w:bodyDiv w:val="1"/>
      <w:marLeft w:val="0"/>
      <w:marRight w:val="0"/>
      <w:marTop w:val="0"/>
      <w:marBottom w:val="0"/>
      <w:divBdr>
        <w:top w:val="none" w:sz="0" w:space="0" w:color="auto"/>
        <w:left w:val="none" w:sz="0" w:space="0" w:color="auto"/>
        <w:bottom w:val="none" w:sz="0" w:space="0" w:color="auto"/>
        <w:right w:val="none" w:sz="0" w:space="0" w:color="auto"/>
      </w:divBdr>
    </w:div>
    <w:div w:id="1299217088">
      <w:bodyDiv w:val="1"/>
      <w:marLeft w:val="0"/>
      <w:marRight w:val="0"/>
      <w:marTop w:val="0"/>
      <w:marBottom w:val="0"/>
      <w:divBdr>
        <w:top w:val="none" w:sz="0" w:space="0" w:color="auto"/>
        <w:left w:val="none" w:sz="0" w:space="0" w:color="auto"/>
        <w:bottom w:val="none" w:sz="0" w:space="0" w:color="auto"/>
        <w:right w:val="none" w:sz="0" w:space="0" w:color="auto"/>
      </w:divBdr>
    </w:div>
    <w:div w:id="1303652446">
      <w:bodyDiv w:val="1"/>
      <w:marLeft w:val="0"/>
      <w:marRight w:val="0"/>
      <w:marTop w:val="0"/>
      <w:marBottom w:val="0"/>
      <w:divBdr>
        <w:top w:val="none" w:sz="0" w:space="0" w:color="auto"/>
        <w:left w:val="none" w:sz="0" w:space="0" w:color="auto"/>
        <w:bottom w:val="none" w:sz="0" w:space="0" w:color="auto"/>
        <w:right w:val="none" w:sz="0" w:space="0" w:color="auto"/>
      </w:divBdr>
    </w:div>
    <w:div w:id="1321539290">
      <w:bodyDiv w:val="1"/>
      <w:marLeft w:val="0"/>
      <w:marRight w:val="0"/>
      <w:marTop w:val="0"/>
      <w:marBottom w:val="0"/>
      <w:divBdr>
        <w:top w:val="none" w:sz="0" w:space="0" w:color="auto"/>
        <w:left w:val="none" w:sz="0" w:space="0" w:color="auto"/>
        <w:bottom w:val="none" w:sz="0" w:space="0" w:color="auto"/>
        <w:right w:val="none" w:sz="0" w:space="0" w:color="auto"/>
      </w:divBdr>
    </w:div>
    <w:div w:id="1362509643">
      <w:bodyDiv w:val="1"/>
      <w:marLeft w:val="0"/>
      <w:marRight w:val="0"/>
      <w:marTop w:val="0"/>
      <w:marBottom w:val="0"/>
      <w:divBdr>
        <w:top w:val="none" w:sz="0" w:space="0" w:color="auto"/>
        <w:left w:val="none" w:sz="0" w:space="0" w:color="auto"/>
        <w:bottom w:val="none" w:sz="0" w:space="0" w:color="auto"/>
        <w:right w:val="none" w:sz="0" w:space="0" w:color="auto"/>
      </w:divBdr>
    </w:div>
    <w:div w:id="1431008681">
      <w:bodyDiv w:val="1"/>
      <w:marLeft w:val="0"/>
      <w:marRight w:val="0"/>
      <w:marTop w:val="0"/>
      <w:marBottom w:val="0"/>
      <w:divBdr>
        <w:top w:val="none" w:sz="0" w:space="0" w:color="auto"/>
        <w:left w:val="none" w:sz="0" w:space="0" w:color="auto"/>
        <w:bottom w:val="none" w:sz="0" w:space="0" w:color="auto"/>
        <w:right w:val="none" w:sz="0" w:space="0" w:color="auto"/>
      </w:divBdr>
    </w:div>
    <w:div w:id="1444153634">
      <w:bodyDiv w:val="1"/>
      <w:marLeft w:val="0"/>
      <w:marRight w:val="0"/>
      <w:marTop w:val="0"/>
      <w:marBottom w:val="0"/>
      <w:divBdr>
        <w:top w:val="none" w:sz="0" w:space="0" w:color="auto"/>
        <w:left w:val="none" w:sz="0" w:space="0" w:color="auto"/>
        <w:bottom w:val="none" w:sz="0" w:space="0" w:color="auto"/>
        <w:right w:val="none" w:sz="0" w:space="0" w:color="auto"/>
      </w:divBdr>
    </w:div>
    <w:div w:id="1477648875">
      <w:bodyDiv w:val="1"/>
      <w:marLeft w:val="0"/>
      <w:marRight w:val="0"/>
      <w:marTop w:val="0"/>
      <w:marBottom w:val="0"/>
      <w:divBdr>
        <w:top w:val="none" w:sz="0" w:space="0" w:color="auto"/>
        <w:left w:val="none" w:sz="0" w:space="0" w:color="auto"/>
        <w:bottom w:val="none" w:sz="0" w:space="0" w:color="auto"/>
        <w:right w:val="none" w:sz="0" w:space="0" w:color="auto"/>
      </w:divBdr>
    </w:div>
    <w:div w:id="1479608162">
      <w:bodyDiv w:val="1"/>
      <w:marLeft w:val="0"/>
      <w:marRight w:val="0"/>
      <w:marTop w:val="0"/>
      <w:marBottom w:val="0"/>
      <w:divBdr>
        <w:top w:val="none" w:sz="0" w:space="0" w:color="auto"/>
        <w:left w:val="none" w:sz="0" w:space="0" w:color="auto"/>
        <w:bottom w:val="none" w:sz="0" w:space="0" w:color="auto"/>
        <w:right w:val="none" w:sz="0" w:space="0" w:color="auto"/>
      </w:divBdr>
    </w:div>
    <w:div w:id="1505628881">
      <w:bodyDiv w:val="1"/>
      <w:marLeft w:val="0"/>
      <w:marRight w:val="0"/>
      <w:marTop w:val="0"/>
      <w:marBottom w:val="0"/>
      <w:divBdr>
        <w:top w:val="none" w:sz="0" w:space="0" w:color="auto"/>
        <w:left w:val="none" w:sz="0" w:space="0" w:color="auto"/>
        <w:bottom w:val="none" w:sz="0" w:space="0" w:color="auto"/>
        <w:right w:val="none" w:sz="0" w:space="0" w:color="auto"/>
      </w:divBdr>
    </w:div>
    <w:div w:id="1585921734">
      <w:bodyDiv w:val="1"/>
      <w:marLeft w:val="0"/>
      <w:marRight w:val="0"/>
      <w:marTop w:val="0"/>
      <w:marBottom w:val="0"/>
      <w:divBdr>
        <w:top w:val="none" w:sz="0" w:space="0" w:color="auto"/>
        <w:left w:val="none" w:sz="0" w:space="0" w:color="auto"/>
        <w:bottom w:val="none" w:sz="0" w:space="0" w:color="auto"/>
        <w:right w:val="none" w:sz="0" w:space="0" w:color="auto"/>
      </w:divBdr>
    </w:div>
    <w:div w:id="1592658388">
      <w:bodyDiv w:val="1"/>
      <w:marLeft w:val="0"/>
      <w:marRight w:val="0"/>
      <w:marTop w:val="0"/>
      <w:marBottom w:val="0"/>
      <w:divBdr>
        <w:top w:val="none" w:sz="0" w:space="0" w:color="auto"/>
        <w:left w:val="none" w:sz="0" w:space="0" w:color="auto"/>
        <w:bottom w:val="none" w:sz="0" w:space="0" w:color="auto"/>
        <w:right w:val="none" w:sz="0" w:space="0" w:color="auto"/>
      </w:divBdr>
    </w:div>
    <w:div w:id="1620919413">
      <w:bodyDiv w:val="1"/>
      <w:marLeft w:val="0"/>
      <w:marRight w:val="0"/>
      <w:marTop w:val="0"/>
      <w:marBottom w:val="0"/>
      <w:divBdr>
        <w:top w:val="none" w:sz="0" w:space="0" w:color="auto"/>
        <w:left w:val="none" w:sz="0" w:space="0" w:color="auto"/>
        <w:bottom w:val="none" w:sz="0" w:space="0" w:color="auto"/>
        <w:right w:val="none" w:sz="0" w:space="0" w:color="auto"/>
      </w:divBdr>
    </w:div>
    <w:div w:id="1661692960">
      <w:bodyDiv w:val="1"/>
      <w:marLeft w:val="0"/>
      <w:marRight w:val="0"/>
      <w:marTop w:val="0"/>
      <w:marBottom w:val="0"/>
      <w:divBdr>
        <w:top w:val="none" w:sz="0" w:space="0" w:color="auto"/>
        <w:left w:val="none" w:sz="0" w:space="0" w:color="auto"/>
        <w:bottom w:val="none" w:sz="0" w:space="0" w:color="auto"/>
        <w:right w:val="none" w:sz="0" w:space="0" w:color="auto"/>
      </w:divBdr>
    </w:div>
    <w:div w:id="1769040241">
      <w:bodyDiv w:val="1"/>
      <w:marLeft w:val="0"/>
      <w:marRight w:val="0"/>
      <w:marTop w:val="0"/>
      <w:marBottom w:val="0"/>
      <w:divBdr>
        <w:top w:val="none" w:sz="0" w:space="0" w:color="auto"/>
        <w:left w:val="none" w:sz="0" w:space="0" w:color="auto"/>
        <w:bottom w:val="none" w:sz="0" w:space="0" w:color="auto"/>
        <w:right w:val="none" w:sz="0" w:space="0" w:color="auto"/>
      </w:divBdr>
    </w:div>
    <w:div w:id="1784376370">
      <w:bodyDiv w:val="1"/>
      <w:marLeft w:val="0"/>
      <w:marRight w:val="0"/>
      <w:marTop w:val="0"/>
      <w:marBottom w:val="0"/>
      <w:divBdr>
        <w:top w:val="none" w:sz="0" w:space="0" w:color="auto"/>
        <w:left w:val="none" w:sz="0" w:space="0" w:color="auto"/>
        <w:bottom w:val="none" w:sz="0" w:space="0" w:color="auto"/>
        <w:right w:val="none" w:sz="0" w:space="0" w:color="auto"/>
      </w:divBdr>
    </w:div>
    <w:div w:id="1867063161">
      <w:bodyDiv w:val="1"/>
      <w:marLeft w:val="0"/>
      <w:marRight w:val="0"/>
      <w:marTop w:val="0"/>
      <w:marBottom w:val="0"/>
      <w:divBdr>
        <w:top w:val="none" w:sz="0" w:space="0" w:color="auto"/>
        <w:left w:val="none" w:sz="0" w:space="0" w:color="auto"/>
        <w:bottom w:val="none" w:sz="0" w:space="0" w:color="auto"/>
        <w:right w:val="none" w:sz="0" w:space="0" w:color="auto"/>
      </w:divBdr>
    </w:div>
    <w:div w:id="1871454989">
      <w:bodyDiv w:val="1"/>
      <w:marLeft w:val="0"/>
      <w:marRight w:val="0"/>
      <w:marTop w:val="0"/>
      <w:marBottom w:val="0"/>
      <w:divBdr>
        <w:top w:val="none" w:sz="0" w:space="0" w:color="auto"/>
        <w:left w:val="none" w:sz="0" w:space="0" w:color="auto"/>
        <w:bottom w:val="none" w:sz="0" w:space="0" w:color="auto"/>
        <w:right w:val="none" w:sz="0" w:space="0" w:color="auto"/>
      </w:divBdr>
    </w:div>
    <w:div w:id="1963532284">
      <w:bodyDiv w:val="1"/>
      <w:marLeft w:val="0"/>
      <w:marRight w:val="0"/>
      <w:marTop w:val="0"/>
      <w:marBottom w:val="0"/>
      <w:divBdr>
        <w:top w:val="none" w:sz="0" w:space="0" w:color="auto"/>
        <w:left w:val="none" w:sz="0" w:space="0" w:color="auto"/>
        <w:bottom w:val="none" w:sz="0" w:space="0" w:color="auto"/>
        <w:right w:val="none" w:sz="0" w:space="0" w:color="auto"/>
      </w:divBdr>
    </w:div>
    <w:div w:id="1971084652">
      <w:bodyDiv w:val="1"/>
      <w:marLeft w:val="0"/>
      <w:marRight w:val="0"/>
      <w:marTop w:val="0"/>
      <w:marBottom w:val="0"/>
      <w:divBdr>
        <w:top w:val="none" w:sz="0" w:space="0" w:color="auto"/>
        <w:left w:val="none" w:sz="0" w:space="0" w:color="auto"/>
        <w:bottom w:val="none" w:sz="0" w:space="0" w:color="auto"/>
        <w:right w:val="none" w:sz="0" w:space="0" w:color="auto"/>
      </w:divBdr>
    </w:div>
    <w:div w:id="1993678721">
      <w:bodyDiv w:val="1"/>
      <w:marLeft w:val="0"/>
      <w:marRight w:val="0"/>
      <w:marTop w:val="0"/>
      <w:marBottom w:val="0"/>
      <w:divBdr>
        <w:top w:val="none" w:sz="0" w:space="0" w:color="auto"/>
        <w:left w:val="none" w:sz="0" w:space="0" w:color="auto"/>
        <w:bottom w:val="none" w:sz="0" w:space="0" w:color="auto"/>
        <w:right w:val="none" w:sz="0" w:space="0" w:color="auto"/>
      </w:divBdr>
    </w:div>
    <w:div w:id="2020505974">
      <w:bodyDiv w:val="1"/>
      <w:marLeft w:val="0"/>
      <w:marRight w:val="0"/>
      <w:marTop w:val="0"/>
      <w:marBottom w:val="0"/>
      <w:divBdr>
        <w:top w:val="none" w:sz="0" w:space="0" w:color="auto"/>
        <w:left w:val="none" w:sz="0" w:space="0" w:color="auto"/>
        <w:bottom w:val="none" w:sz="0" w:space="0" w:color="auto"/>
        <w:right w:val="none" w:sz="0" w:space="0" w:color="auto"/>
      </w:divBdr>
    </w:div>
    <w:div w:id="2108765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DD3FA-25E8-4EEF-9495-898C9FB76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4</Pages>
  <Words>1483</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Council</dc:creator>
  <cp:lastModifiedBy>Claire Jenkins</cp:lastModifiedBy>
  <cp:revision>8</cp:revision>
  <cp:lastPrinted>2024-01-29T12:45:00Z</cp:lastPrinted>
  <dcterms:created xsi:type="dcterms:W3CDTF">2026-06-16T10:46:00Z</dcterms:created>
  <dcterms:modified xsi:type="dcterms:W3CDTF">2026-06-30T09:28:00Z</dcterms:modified>
</cp:coreProperties>
</file>