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C68B7" w14:textId="77777777" w:rsidR="00F032D1" w:rsidRDefault="00C853FB">
      <w:pPr>
        <w:pStyle w:val="Title"/>
        <w:jc w:val="center"/>
        <w:rPr>
          <w:rFonts w:ascii="Arial" w:eastAsia="Arial" w:hAnsi="Arial" w:cs="Arial"/>
          <w:b/>
          <w:sz w:val="28"/>
          <w:szCs w:val="28"/>
        </w:rPr>
      </w:pPr>
      <w:r>
        <w:rPr>
          <w:rFonts w:ascii="Arial" w:eastAsia="Arial" w:hAnsi="Arial" w:cs="Arial"/>
          <w:b/>
          <w:sz w:val="28"/>
          <w:szCs w:val="28"/>
        </w:rPr>
        <w:t>FORMBY PARISH COUNCIL</w:t>
      </w:r>
    </w:p>
    <w:p w14:paraId="0BDA0123" w14:textId="51B0870C" w:rsidR="00F032D1" w:rsidRDefault="00C853FB">
      <w:pPr>
        <w:pStyle w:val="Heading1"/>
        <w:spacing w:before="0" w:line="240" w:lineRule="auto"/>
        <w:jc w:val="center"/>
        <w:rPr>
          <w:b w:val="0"/>
          <w:sz w:val="28"/>
          <w:szCs w:val="28"/>
        </w:rPr>
      </w:pPr>
      <w:r>
        <w:rPr>
          <w:sz w:val="28"/>
          <w:szCs w:val="28"/>
        </w:rPr>
        <w:t xml:space="preserve">MINUTES OF </w:t>
      </w:r>
      <w:r w:rsidR="0025646F">
        <w:rPr>
          <w:sz w:val="28"/>
          <w:szCs w:val="28"/>
        </w:rPr>
        <w:t>TH</w:t>
      </w:r>
      <w:r w:rsidR="0069745B">
        <w:rPr>
          <w:sz w:val="28"/>
          <w:szCs w:val="28"/>
        </w:rPr>
        <w:t>E</w:t>
      </w:r>
      <w:r w:rsidR="0025646F">
        <w:rPr>
          <w:sz w:val="28"/>
          <w:szCs w:val="28"/>
        </w:rPr>
        <w:t xml:space="preserve"> </w:t>
      </w:r>
      <w:r>
        <w:rPr>
          <w:sz w:val="28"/>
          <w:szCs w:val="28"/>
        </w:rPr>
        <w:t>MEETING</w:t>
      </w:r>
    </w:p>
    <w:p w14:paraId="19618881" w14:textId="3385D2E8" w:rsidR="00F032D1" w:rsidRPr="00E342E8" w:rsidRDefault="004B5994" w:rsidP="00E342E8">
      <w:pPr>
        <w:spacing w:after="0"/>
        <w:jc w:val="center"/>
        <w:rPr>
          <w:rFonts w:ascii="Arial" w:eastAsia="Arial" w:hAnsi="Arial" w:cs="Arial"/>
          <w:b/>
          <w:sz w:val="28"/>
          <w:szCs w:val="28"/>
        </w:rPr>
      </w:pPr>
      <w:r>
        <w:rPr>
          <w:rFonts w:ascii="Arial" w:eastAsia="Arial" w:hAnsi="Arial" w:cs="Arial"/>
          <w:b/>
          <w:sz w:val="28"/>
          <w:szCs w:val="28"/>
        </w:rPr>
        <w:t xml:space="preserve">21 September </w:t>
      </w:r>
      <w:r w:rsidR="00DF6BFF">
        <w:rPr>
          <w:rFonts w:ascii="Arial" w:eastAsia="Arial" w:hAnsi="Arial" w:cs="Arial"/>
          <w:b/>
          <w:sz w:val="28"/>
          <w:szCs w:val="28"/>
        </w:rPr>
        <w:t>202</w:t>
      </w:r>
      <w:r w:rsidR="00965CDB">
        <w:rPr>
          <w:rFonts w:ascii="Arial" w:eastAsia="Arial" w:hAnsi="Arial" w:cs="Arial"/>
          <w:b/>
          <w:sz w:val="28"/>
          <w:szCs w:val="28"/>
        </w:rPr>
        <w:t>6</w:t>
      </w:r>
    </w:p>
    <w:p w14:paraId="4DBE6F84" w14:textId="77777777" w:rsidR="00F032D1" w:rsidRDefault="00F032D1">
      <w:pPr>
        <w:spacing w:after="0"/>
        <w:jc w:val="center"/>
        <w:rPr>
          <w:rFonts w:ascii="Arial" w:eastAsia="Arial" w:hAnsi="Arial" w:cs="Arial"/>
          <w:b/>
          <w:sz w:val="28"/>
          <w:szCs w:val="28"/>
        </w:rPr>
      </w:pPr>
    </w:p>
    <w:p w14:paraId="1DC8ECB4" w14:textId="77777777" w:rsidR="00F032D1" w:rsidRDefault="00F032D1">
      <w:pPr>
        <w:pBdr>
          <w:top w:val="nil"/>
          <w:left w:val="nil"/>
          <w:bottom w:val="nil"/>
          <w:right w:val="nil"/>
          <w:between w:val="nil"/>
        </w:pBdr>
        <w:spacing w:after="0" w:line="240" w:lineRule="auto"/>
        <w:rPr>
          <w:rFonts w:ascii="Arial" w:eastAsia="Arial" w:hAnsi="Arial" w:cs="Arial"/>
          <w:color w:val="000000"/>
        </w:rPr>
      </w:pPr>
    </w:p>
    <w:p w14:paraId="440BEE05" w14:textId="16E10FC7" w:rsidR="006765CA" w:rsidRPr="00924FD6" w:rsidRDefault="00C853FB" w:rsidP="006765CA">
      <w:pPr>
        <w:pBdr>
          <w:top w:val="nil"/>
          <w:left w:val="nil"/>
          <w:bottom w:val="nil"/>
          <w:right w:val="nil"/>
          <w:between w:val="nil"/>
        </w:pBdr>
        <w:spacing w:after="0" w:line="240" w:lineRule="auto"/>
        <w:rPr>
          <w:rFonts w:ascii="Arial" w:eastAsia="Arial" w:hAnsi="Arial" w:cs="Arial"/>
          <w:color w:val="000000"/>
        </w:rPr>
      </w:pPr>
      <w:r w:rsidRPr="00924FD6">
        <w:rPr>
          <w:rFonts w:ascii="Arial" w:eastAsia="Arial" w:hAnsi="Arial" w:cs="Arial"/>
          <w:b/>
          <w:color w:val="000000"/>
        </w:rPr>
        <w:t>Present</w:t>
      </w:r>
      <w:r w:rsidR="006765CA">
        <w:rPr>
          <w:rFonts w:ascii="Arial" w:eastAsia="Arial" w:hAnsi="Arial" w:cs="Arial"/>
          <w:b/>
          <w:color w:val="000000"/>
        </w:rPr>
        <w:t>:</w:t>
      </w:r>
      <w:r w:rsidR="006765CA">
        <w:rPr>
          <w:rFonts w:ascii="Arial" w:eastAsia="Arial" w:hAnsi="Arial" w:cs="Arial"/>
          <w:b/>
          <w:color w:val="000000"/>
        </w:rPr>
        <w:tab/>
      </w:r>
      <w:r w:rsidR="006765CA">
        <w:rPr>
          <w:rFonts w:ascii="Arial" w:eastAsia="Arial" w:hAnsi="Arial" w:cs="Arial"/>
          <w:b/>
          <w:color w:val="000000"/>
        </w:rPr>
        <w:tab/>
      </w:r>
      <w:r w:rsidR="006765CA">
        <w:rPr>
          <w:rFonts w:ascii="Arial" w:eastAsia="Arial" w:hAnsi="Arial" w:cs="Arial"/>
          <w:color w:val="000000"/>
        </w:rPr>
        <w:tab/>
      </w:r>
      <w:r w:rsidRPr="00924FD6">
        <w:rPr>
          <w:rFonts w:ascii="Arial" w:eastAsia="Arial" w:hAnsi="Arial" w:cs="Arial"/>
          <w:color w:val="000000"/>
        </w:rPr>
        <w:tab/>
      </w:r>
      <w:r w:rsidR="003F6137">
        <w:rPr>
          <w:rFonts w:ascii="Arial" w:eastAsia="Arial" w:hAnsi="Arial" w:cs="Arial"/>
          <w:color w:val="000000"/>
        </w:rPr>
        <w:t>Maria Bennett</w:t>
      </w:r>
      <w:r w:rsidR="006765CA">
        <w:rPr>
          <w:rFonts w:ascii="Arial" w:eastAsia="Arial" w:hAnsi="Arial" w:cs="Arial"/>
          <w:color w:val="000000"/>
        </w:rPr>
        <w:t xml:space="preserve"> (Chairman)</w:t>
      </w:r>
    </w:p>
    <w:p w14:paraId="01EF4075" w14:textId="0F5C1381" w:rsidR="00DF6BFF" w:rsidRDefault="00DF6BFF" w:rsidP="008D7BBF">
      <w:pPr>
        <w:pBdr>
          <w:top w:val="nil"/>
          <w:left w:val="nil"/>
          <w:bottom w:val="nil"/>
          <w:right w:val="nil"/>
          <w:between w:val="nil"/>
        </w:pBdr>
        <w:spacing w:after="0" w:line="240" w:lineRule="auto"/>
        <w:ind w:left="2880" w:firstLine="720"/>
        <w:rPr>
          <w:rFonts w:ascii="Arial" w:eastAsia="Arial" w:hAnsi="Arial" w:cs="Arial"/>
          <w:color w:val="000000"/>
        </w:rPr>
      </w:pPr>
      <w:r>
        <w:rPr>
          <w:rFonts w:ascii="Arial" w:eastAsia="Arial" w:hAnsi="Arial" w:cs="Arial"/>
          <w:color w:val="000000"/>
        </w:rPr>
        <w:t>Derek Baxter</w:t>
      </w:r>
      <w:r w:rsidR="004274F1">
        <w:rPr>
          <w:rFonts w:ascii="Arial" w:eastAsia="Arial" w:hAnsi="Arial" w:cs="Arial"/>
          <w:color w:val="000000"/>
        </w:rPr>
        <w:t xml:space="preserve"> </w:t>
      </w:r>
    </w:p>
    <w:p w14:paraId="517E174C" w14:textId="77777777" w:rsidR="00362ECB" w:rsidRDefault="00362ECB" w:rsidP="00D83CCA">
      <w:pPr>
        <w:pBdr>
          <w:top w:val="nil"/>
          <w:left w:val="nil"/>
          <w:bottom w:val="nil"/>
          <w:right w:val="nil"/>
          <w:between w:val="nil"/>
        </w:pBdr>
        <w:spacing w:after="0" w:line="240" w:lineRule="auto"/>
        <w:ind w:left="2880" w:firstLine="720"/>
        <w:rPr>
          <w:rFonts w:ascii="Arial" w:eastAsia="Arial" w:hAnsi="Arial" w:cs="Arial"/>
          <w:color w:val="000000"/>
        </w:rPr>
      </w:pPr>
      <w:r>
        <w:rPr>
          <w:rFonts w:ascii="Arial" w:eastAsia="Arial" w:hAnsi="Arial" w:cs="Arial"/>
          <w:color w:val="000000"/>
        </w:rPr>
        <w:t>Sandra Baxter</w:t>
      </w:r>
    </w:p>
    <w:p w14:paraId="2A33D4BF" w14:textId="6DE6FCD3" w:rsidR="00147A8B" w:rsidRDefault="00147A8B" w:rsidP="00D83CCA">
      <w:pPr>
        <w:pBdr>
          <w:top w:val="nil"/>
          <w:left w:val="nil"/>
          <w:bottom w:val="nil"/>
          <w:right w:val="nil"/>
          <w:between w:val="nil"/>
        </w:pBdr>
        <w:spacing w:after="0" w:line="240" w:lineRule="auto"/>
        <w:ind w:left="2880" w:firstLine="720"/>
        <w:rPr>
          <w:rFonts w:ascii="Arial" w:eastAsia="Arial" w:hAnsi="Arial" w:cs="Arial"/>
          <w:color w:val="000000"/>
        </w:rPr>
      </w:pPr>
      <w:r>
        <w:rPr>
          <w:rFonts w:ascii="Arial" w:eastAsia="Arial" w:hAnsi="Arial" w:cs="Arial"/>
          <w:color w:val="000000"/>
        </w:rPr>
        <w:t>Dawn Brodie</w:t>
      </w:r>
    </w:p>
    <w:p w14:paraId="27F062A3" w14:textId="565E3B31" w:rsidR="0025646F" w:rsidRDefault="00362ECB" w:rsidP="00D83CCA">
      <w:pPr>
        <w:pBdr>
          <w:top w:val="nil"/>
          <w:left w:val="nil"/>
          <w:bottom w:val="nil"/>
          <w:right w:val="nil"/>
          <w:between w:val="nil"/>
        </w:pBdr>
        <w:spacing w:after="0" w:line="240" w:lineRule="auto"/>
        <w:ind w:left="2880" w:firstLine="720"/>
        <w:rPr>
          <w:rFonts w:ascii="Arial" w:eastAsia="Arial" w:hAnsi="Arial" w:cs="Arial"/>
          <w:color w:val="000000"/>
        </w:rPr>
      </w:pPr>
      <w:r>
        <w:rPr>
          <w:rFonts w:ascii="Arial" w:eastAsia="Arial" w:hAnsi="Arial" w:cs="Arial"/>
          <w:color w:val="000000"/>
        </w:rPr>
        <w:t>J</w:t>
      </w:r>
      <w:r w:rsidR="0025646F">
        <w:rPr>
          <w:rFonts w:ascii="Arial" w:eastAsia="Arial" w:hAnsi="Arial" w:cs="Arial"/>
          <w:color w:val="000000"/>
        </w:rPr>
        <w:t>ill Butler</w:t>
      </w:r>
    </w:p>
    <w:p w14:paraId="2474AEFB" w14:textId="0DFD696D" w:rsidR="0025646F" w:rsidRDefault="0025646F" w:rsidP="00D83CCA">
      <w:pPr>
        <w:pBdr>
          <w:top w:val="nil"/>
          <w:left w:val="nil"/>
          <w:bottom w:val="nil"/>
          <w:right w:val="nil"/>
          <w:between w:val="nil"/>
        </w:pBdr>
        <w:spacing w:after="0" w:line="240" w:lineRule="auto"/>
        <w:ind w:left="2880" w:firstLine="720"/>
        <w:rPr>
          <w:rFonts w:ascii="Arial" w:eastAsia="Arial" w:hAnsi="Arial" w:cs="Arial"/>
          <w:color w:val="000000"/>
        </w:rPr>
      </w:pPr>
      <w:r>
        <w:rPr>
          <w:rFonts w:ascii="Arial" w:eastAsia="Arial" w:hAnsi="Arial" w:cs="Arial"/>
          <w:color w:val="000000"/>
        </w:rPr>
        <w:t>Karen Cavanagh</w:t>
      </w:r>
    </w:p>
    <w:p w14:paraId="3D7782A3" w14:textId="77777777" w:rsidR="0069745B" w:rsidRDefault="0069745B" w:rsidP="00D83CCA">
      <w:pPr>
        <w:pBdr>
          <w:top w:val="nil"/>
          <w:left w:val="nil"/>
          <w:bottom w:val="nil"/>
          <w:right w:val="nil"/>
          <w:between w:val="nil"/>
        </w:pBdr>
        <w:spacing w:after="0" w:line="240" w:lineRule="auto"/>
        <w:ind w:left="2880" w:firstLine="720"/>
        <w:rPr>
          <w:rFonts w:ascii="Arial" w:eastAsia="Arial" w:hAnsi="Arial" w:cs="Arial"/>
          <w:color w:val="000000"/>
        </w:rPr>
      </w:pPr>
      <w:r>
        <w:rPr>
          <w:rFonts w:ascii="Arial" w:eastAsia="Arial" w:hAnsi="Arial" w:cs="Arial"/>
          <w:color w:val="000000"/>
        </w:rPr>
        <w:t>David Dutton</w:t>
      </w:r>
    </w:p>
    <w:p w14:paraId="5ED218BC" w14:textId="0E1E5A36" w:rsidR="00B550A8" w:rsidRPr="00924FD6" w:rsidRDefault="003F6137" w:rsidP="00D83CCA">
      <w:pPr>
        <w:pBdr>
          <w:top w:val="nil"/>
          <w:left w:val="nil"/>
          <w:bottom w:val="nil"/>
          <w:right w:val="nil"/>
          <w:between w:val="nil"/>
        </w:pBdr>
        <w:spacing w:after="0" w:line="240" w:lineRule="auto"/>
        <w:ind w:left="2880" w:firstLine="720"/>
        <w:rPr>
          <w:rFonts w:ascii="Arial" w:eastAsia="Arial" w:hAnsi="Arial" w:cs="Arial"/>
          <w:color w:val="000000"/>
        </w:rPr>
      </w:pPr>
      <w:r>
        <w:rPr>
          <w:rFonts w:ascii="Arial" w:eastAsia="Arial" w:hAnsi="Arial" w:cs="Arial"/>
          <w:color w:val="000000"/>
        </w:rPr>
        <w:t>Dave Irving</w:t>
      </w:r>
    </w:p>
    <w:p w14:paraId="0958BF7A" w14:textId="5885D37E" w:rsidR="004B5994" w:rsidRDefault="00B31584" w:rsidP="008D1C85">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sidR="00362ECB">
        <w:rPr>
          <w:rFonts w:ascii="Arial" w:eastAsia="Arial" w:hAnsi="Arial" w:cs="Arial"/>
          <w:color w:val="000000"/>
        </w:rPr>
        <w:t>Yvonne Irving</w:t>
      </w:r>
    </w:p>
    <w:p w14:paraId="30C32D3E" w14:textId="5309A54C" w:rsidR="0069745B" w:rsidRDefault="00965CDB" w:rsidP="004B5994">
      <w:pPr>
        <w:pBdr>
          <w:top w:val="nil"/>
          <w:left w:val="nil"/>
          <w:bottom w:val="nil"/>
          <w:right w:val="nil"/>
          <w:between w:val="nil"/>
        </w:pBdr>
        <w:spacing w:after="0" w:line="240" w:lineRule="auto"/>
        <w:ind w:left="2880" w:firstLine="720"/>
        <w:rPr>
          <w:rFonts w:ascii="Arial" w:eastAsia="Arial" w:hAnsi="Arial" w:cs="Arial"/>
          <w:color w:val="000000"/>
        </w:rPr>
      </w:pPr>
      <w:r>
        <w:rPr>
          <w:rFonts w:ascii="Arial" w:eastAsia="Arial" w:hAnsi="Arial" w:cs="Arial"/>
          <w:color w:val="000000"/>
        </w:rPr>
        <w:t>Leo Kolassa</w:t>
      </w:r>
    </w:p>
    <w:p w14:paraId="7D32B516" w14:textId="1CC4D5C9" w:rsidR="004B5994" w:rsidRDefault="004B5994" w:rsidP="004B5994">
      <w:pPr>
        <w:pBdr>
          <w:top w:val="nil"/>
          <w:left w:val="nil"/>
          <w:bottom w:val="nil"/>
          <w:right w:val="nil"/>
          <w:between w:val="nil"/>
        </w:pBdr>
        <w:spacing w:after="0" w:line="240" w:lineRule="auto"/>
        <w:ind w:left="2880" w:firstLine="720"/>
        <w:rPr>
          <w:rFonts w:ascii="Arial" w:eastAsia="Arial" w:hAnsi="Arial" w:cs="Arial"/>
          <w:color w:val="000000"/>
        </w:rPr>
      </w:pPr>
      <w:r>
        <w:rPr>
          <w:rFonts w:ascii="Arial" w:eastAsia="Arial" w:hAnsi="Arial" w:cs="Arial"/>
          <w:color w:val="000000"/>
        </w:rPr>
        <w:t>Joe Riley</w:t>
      </w:r>
    </w:p>
    <w:p w14:paraId="5451DFFE" w14:textId="19997FA9" w:rsidR="00AB22E9" w:rsidRDefault="00B31584" w:rsidP="00965CDB">
      <w:pPr>
        <w:pBdr>
          <w:top w:val="nil"/>
          <w:left w:val="nil"/>
          <w:bottom w:val="nil"/>
          <w:right w:val="nil"/>
          <w:between w:val="nil"/>
        </w:pBdr>
        <w:spacing w:after="0" w:line="240" w:lineRule="auto"/>
        <w:ind w:left="2880" w:firstLine="720"/>
        <w:rPr>
          <w:rFonts w:ascii="Arial" w:eastAsia="Arial" w:hAnsi="Arial" w:cs="Arial"/>
          <w:color w:val="000000"/>
        </w:rPr>
      </w:pPr>
      <w:r>
        <w:rPr>
          <w:rFonts w:ascii="Arial" w:eastAsia="Arial" w:hAnsi="Arial" w:cs="Arial"/>
          <w:color w:val="000000"/>
        </w:rPr>
        <w:t>Paul Wiencke</w:t>
      </w:r>
    </w:p>
    <w:p w14:paraId="7F45E853" w14:textId="67B1360F" w:rsidR="00F032D1" w:rsidRDefault="005403B8">
      <w:pPr>
        <w:pBdr>
          <w:top w:val="nil"/>
          <w:left w:val="nil"/>
          <w:bottom w:val="nil"/>
          <w:right w:val="nil"/>
          <w:between w:val="nil"/>
        </w:pBdr>
        <w:spacing w:after="0" w:line="240" w:lineRule="auto"/>
        <w:rPr>
          <w:rFonts w:ascii="Arial" w:eastAsia="Arial" w:hAnsi="Arial" w:cs="Arial"/>
          <w:color w:val="000000"/>
        </w:rPr>
      </w:pPr>
      <w:r w:rsidRPr="00924FD6">
        <w:rPr>
          <w:rFonts w:ascii="Arial" w:eastAsia="Arial" w:hAnsi="Arial" w:cs="Arial"/>
          <w:color w:val="000000"/>
        </w:rPr>
        <w:tab/>
      </w:r>
      <w:r w:rsidRPr="00924FD6">
        <w:rPr>
          <w:rFonts w:ascii="Arial" w:eastAsia="Arial" w:hAnsi="Arial" w:cs="Arial"/>
          <w:color w:val="000000"/>
        </w:rPr>
        <w:tab/>
      </w:r>
      <w:r w:rsidRPr="00924FD6">
        <w:rPr>
          <w:rFonts w:ascii="Arial" w:eastAsia="Arial" w:hAnsi="Arial" w:cs="Arial"/>
          <w:color w:val="000000"/>
        </w:rPr>
        <w:tab/>
      </w:r>
      <w:r w:rsidRPr="00924FD6">
        <w:rPr>
          <w:rFonts w:ascii="Arial" w:eastAsia="Arial" w:hAnsi="Arial" w:cs="Arial"/>
          <w:color w:val="000000"/>
        </w:rPr>
        <w:tab/>
      </w:r>
      <w:r w:rsidRPr="00924FD6">
        <w:rPr>
          <w:rFonts w:ascii="Arial" w:eastAsia="Arial" w:hAnsi="Arial" w:cs="Arial"/>
          <w:color w:val="000000"/>
        </w:rPr>
        <w:tab/>
      </w:r>
    </w:p>
    <w:p w14:paraId="71D770F3" w14:textId="77777777" w:rsidR="005014ED" w:rsidRPr="00924FD6" w:rsidRDefault="005014ED">
      <w:pPr>
        <w:pBdr>
          <w:top w:val="nil"/>
          <w:left w:val="nil"/>
          <w:bottom w:val="nil"/>
          <w:right w:val="nil"/>
          <w:between w:val="nil"/>
        </w:pBdr>
        <w:spacing w:after="0" w:line="240" w:lineRule="auto"/>
        <w:rPr>
          <w:rFonts w:ascii="Arial" w:eastAsia="Arial" w:hAnsi="Arial" w:cs="Arial"/>
          <w:color w:val="000000"/>
        </w:rPr>
      </w:pPr>
    </w:p>
    <w:p w14:paraId="5B237864" w14:textId="7FA81D52" w:rsidR="00F032D1" w:rsidRPr="00924FD6" w:rsidRDefault="00C853FB">
      <w:pPr>
        <w:pBdr>
          <w:top w:val="nil"/>
          <w:left w:val="nil"/>
          <w:bottom w:val="nil"/>
          <w:right w:val="nil"/>
          <w:between w:val="nil"/>
        </w:pBdr>
        <w:spacing w:after="0" w:line="240" w:lineRule="auto"/>
        <w:rPr>
          <w:rFonts w:ascii="Arial" w:eastAsia="Arial" w:hAnsi="Arial" w:cs="Arial"/>
          <w:color w:val="000000"/>
        </w:rPr>
      </w:pPr>
      <w:r w:rsidRPr="00924FD6">
        <w:rPr>
          <w:rFonts w:ascii="Arial" w:eastAsia="Arial" w:hAnsi="Arial" w:cs="Arial"/>
          <w:b/>
          <w:color w:val="000000"/>
        </w:rPr>
        <w:t>In Attendance:</w:t>
      </w:r>
      <w:r w:rsidRPr="00924FD6">
        <w:rPr>
          <w:rFonts w:ascii="Arial" w:eastAsia="Arial" w:hAnsi="Arial" w:cs="Arial"/>
          <w:color w:val="000000"/>
        </w:rPr>
        <w:tab/>
      </w:r>
      <w:r w:rsidRPr="00924FD6">
        <w:rPr>
          <w:rFonts w:ascii="Arial" w:eastAsia="Arial" w:hAnsi="Arial" w:cs="Arial"/>
          <w:color w:val="000000"/>
        </w:rPr>
        <w:tab/>
      </w:r>
      <w:r w:rsidRPr="00924FD6">
        <w:rPr>
          <w:rFonts w:ascii="Arial" w:eastAsia="Arial" w:hAnsi="Arial" w:cs="Arial"/>
          <w:color w:val="000000"/>
        </w:rPr>
        <w:tab/>
      </w:r>
      <w:r w:rsidR="000E6952" w:rsidRPr="00924FD6">
        <w:rPr>
          <w:rFonts w:ascii="Arial" w:eastAsia="Arial" w:hAnsi="Arial" w:cs="Arial"/>
          <w:color w:val="000000"/>
        </w:rPr>
        <w:t>Claire Jenkins (Clerk)</w:t>
      </w:r>
      <w:r w:rsidRPr="00924FD6">
        <w:rPr>
          <w:rFonts w:ascii="Arial" w:eastAsia="Arial" w:hAnsi="Arial" w:cs="Arial"/>
          <w:color w:val="000000"/>
        </w:rPr>
        <w:t xml:space="preserve"> </w:t>
      </w:r>
    </w:p>
    <w:p w14:paraId="7ACE6ACB" w14:textId="0B5F6218" w:rsidR="00F032D1" w:rsidRPr="00924FD6" w:rsidRDefault="00F032D1">
      <w:pPr>
        <w:pBdr>
          <w:top w:val="nil"/>
          <w:left w:val="nil"/>
          <w:bottom w:val="nil"/>
          <w:right w:val="nil"/>
          <w:between w:val="nil"/>
        </w:pBdr>
        <w:spacing w:after="0" w:line="240" w:lineRule="auto"/>
        <w:rPr>
          <w:rFonts w:ascii="Arial" w:eastAsia="Arial" w:hAnsi="Arial" w:cs="Arial"/>
          <w:color w:val="000000"/>
        </w:rPr>
      </w:pPr>
    </w:p>
    <w:p w14:paraId="5BE3DF1C" w14:textId="7DE1D75B" w:rsidR="00F032D1" w:rsidRPr="00924FD6" w:rsidRDefault="00B342C4">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1</w:t>
      </w:r>
      <w:r w:rsidR="00976B2D" w:rsidRPr="00924FD6">
        <w:rPr>
          <w:rFonts w:ascii="Arial" w:eastAsia="Arial" w:hAnsi="Arial" w:cs="Arial"/>
          <w:color w:val="000000"/>
        </w:rPr>
        <w:t xml:space="preserve"> </w:t>
      </w:r>
      <w:r w:rsidR="000E1912">
        <w:rPr>
          <w:rFonts w:ascii="Arial" w:eastAsia="Arial" w:hAnsi="Arial" w:cs="Arial"/>
          <w:color w:val="000000"/>
        </w:rPr>
        <w:t>m</w:t>
      </w:r>
      <w:r w:rsidR="00C853FB" w:rsidRPr="00924FD6">
        <w:rPr>
          <w:rFonts w:ascii="Arial" w:eastAsia="Arial" w:hAnsi="Arial" w:cs="Arial"/>
          <w:color w:val="000000"/>
        </w:rPr>
        <w:t xml:space="preserve">ember of </w:t>
      </w:r>
      <w:r w:rsidR="003F6137">
        <w:rPr>
          <w:rFonts w:ascii="Arial" w:eastAsia="Arial" w:hAnsi="Arial" w:cs="Arial"/>
          <w:color w:val="000000"/>
        </w:rPr>
        <w:t xml:space="preserve">the </w:t>
      </w:r>
      <w:r w:rsidR="00C853FB" w:rsidRPr="00924FD6">
        <w:rPr>
          <w:rFonts w:ascii="Arial" w:eastAsia="Arial" w:hAnsi="Arial" w:cs="Arial"/>
          <w:color w:val="000000"/>
        </w:rPr>
        <w:t>public</w:t>
      </w:r>
    </w:p>
    <w:p w14:paraId="4FF32EA1" w14:textId="77777777" w:rsidR="00F032D1" w:rsidRPr="00924FD6" w:rsidRDefault="00F032D1">
      <w:pPr>
        <w:pBdr>
          <w:top w:val="nil"/>
          <w:left w:val="nil"/>
          <w:bottom w:val="nil"/>
          <w:right w:val="nil"/>
          <w:between w:val="nil"/>
        </w:pBdr>
        <w:spacing w:after="0" w:line="240" w:lineRule="auto"/>
        <w:rPr>
          <w:rFonts w:ascii="Arial" w:eastAsia="Arial" w:hAnsi="Arial" w:cs="Arial"/>
          <w:color w:val="000000"/>
        </w:rPr>
      </w:pPr>
    </w:p>
    <w:p w14:paraId="4F788E7A" w14:textId="0CDFCD47" w:rsidR="001E661B" w:rsidRDefault="004B5994" w:rsidP="001E661B">
      <w:pPr>
        <w:pStyle w:val="Heading2"/>
      </w:pPr>
      <w:r>
        <w:rPr>
          <w:b/>
          <w:sz w:val="22"/>
          <w:szCs w:val="22"/>
        </w:rPr>
        <w:t>39</w:t>
      </w:r>
      <w:r w:rsidR="0025646F">
        <w:rPr>
          <w:b/>
          <w:sz w:val="22"/>
          <w:szCs w:val="22"/>
        </w:rPr>
        <w:t>.0</w:t>
      </w:r>
      <w:r w:rsidR="00B53CEC" w:rsidRPr="000A0050">
        <w:rPr>
          <w:b/>
          <w:sz w:val="22"/>
          <w:szCs w:val="22"/>
        </w:rPr>
        <w:t xml:space="preserve"> </w:t>
      </w:r>
      <w:r w:rsidR="001E661B" w:rsidRPr="000A0050">
        <w:rPr>
          <w:b/>
          <w:sz w:val="22"/>
          <w:szCs w:val="22"/>
        </w:rPr>
        <w:t>Apologies</w:t>
      </w:r>
      <w:r w:rsidR="001E661B">
        <w:rPr>
          <w:b/>
          <w:sz w:val="22"/>
          <w:szCs w:val="22"/>
        </w:rPr>
        <w:t xml:space="preserve"> for Absence </w:t>
      </w:r>
    </w:p>
    <w:p w14:paraId="40FDC80E" w14:textId="751567AF" w:rsidR="000E1912" w:rsidRDefault="000B7BB0">
      <w:pPr>
        <w:pBdr>
          <w:top w:val="nil"/>
          <w:left w:val="nil"/>
          <w:bottom w:val="nil"/>
          <w:right w:val="nil"/>
          <w:between w:val="nil"/>
        </w:pBdr>
        <w:spacing w:after="0" w:line="240" w:lineRule="auto"/>
        <w:rPr>
          <w:rFonts w:ascii="Arial" w:eastAsia="Arial" w:hAnsi="Arial" w:cs="Arial"/>
          <w:color w:val="000000"/>
        </w:rPr>
      </w:pPr>
      <w:bookmarkStart w:id="0" w:name="_Hlk87267218"/>
      <w:r>
        <w:rPr>
          <w:rFonts w:ascii="Arial" w:eastAsia="Arial" w:hAnsi="Arial" w:cs="Arial"/>
          <w:color w:val="000000"/>
        </w:rPr>
        <w:t>There were a</w:t>
      </w:r>
      <w:r w:rsidR="00862A46" w:rsidRPr="00924FD6">
        <w:rPr>
          <w:rFonts w:ascii="Arial" w:eastAsia="Arial" w:hAnsi="Arial" w:cs="Arial"/>
          <w:color w:val="000000"/>
        </w:rPr>
        <w:t>pologies received</w:t>
      </w:r>
      <w:r w:rsidR="000F27DF">
        <w:rPr>
          <w:rFonts w:ascii="Arial" w:eastAsia="Arial" w:hAnsi="Arial" w:cs="Arial"/>
          <w:color w:val="000000"/>
        </w:rPr>
        <w:t xml:space="preserve"> from Cllrs </w:t>
      </w:r>
      <w:r w:rsidR="00362ECB">
        <w:rPr>
          <w:rFonts w:ascii="Arial" w:eastAsia="Arial" w:hAnsi="Arial" w:cs="Arial"/>
          <w:color w:val="000000"/>
        </w:rPr>
        <w:t xml:space="preserve">C Appleton, L Brodie and </w:t>
      </w:r>
      <w:r w:rsidR="004B5994">
        <w:rPr>
          <w:rFonts w:ascii="Arial" w:eastAsia="Arial" w:hAnsi="Arial" w:cs="Arial"/>
          <w:color w:val="000000"/>
        </w:rPr>
        <w:t>Weild</w:t>
      </w:r>
      <w:r w:rsidR="0069745B">
        <w:rPr>
          <w:rFonts w:ascii="Arial" w:eastAsia="Arial" w:hAnsi="Arial" w:cs="Arial"/>
          <w:color w:val="000000"/>
        </w:rPr>
        <w:t xml:space="preserve">. </w:t>
      </w:r>
      <w:bookmarkEnd w:id="0"/>
      <w:r w:rsidR="009742AE">
        <w:rPr>
          <w:rFonts w:ascii="Arial" w:eastAsia="Arial" w:hAnsi="Arial" w:cs="Arial"/>
          <w:color w:val="000000"/>
        </w:rPr>
        <w:t xml:space="preserve"> </w:t>
      </w:r>
    </w:p>
    <w:p w14:paraId="52580A51" w14:textId="10F0DD4C" w:rsidR="00362ECB" w:rsidRDefault="00362ECB">
      <w:pPr>
        <w:pBdr>
          <w:top w:val="nil"/>
          <w:left w:val="nil"/>
          <w:bottom w:val="nil"/>
          <w:right w:val="nil"/>
          <w:between w:val="nil"/>
        </w:pBdr>
        <w:spacing w:after="0" w:line="240" w:lineRule="auto"/>
        <w:rPr>
          <w:rFonts w:ascii="Arial" w:eastAsia="Arial" w:hAnsi="Arial" w:cs="Arial"/>
          <w:color w:val="000000"/>
        </w:rPr>
      </w:pPr>
    </w:p>
    <w:p w14:paraId="47D0CADD" w14:textId="43C0B84E" w:rsidR="00F032D1" w:rsidRPr="00924FD6" w:rsidRDefault="004B5994">
      <w:pPr>
        <w:pStyle w:val="Heading2"/>
        <w:rPr>
          <w:b/>
          <w:sz w:val="22"/>
          <w:szCs w:val="22"/>
        </w:rPr>
      </w:pPr>
      <w:r>
        <w:rPr>
          <w:b/>
          <w:sz w:val="22"/>
          <w:szCs w:val="22"/>
        </w:rPr>
        <w:t>40</w:t>
      </w:r>
      <w:r w:rsidR="00C853FB" w:rsidRPr="00924FD6">
        <w:rPr>
          <w:b/>
          <w:sz w:val="22"/>
          <w:szCs w:val="22"/>
        </w:rPr>
        <w:t>.0 Members Declaration of Interest</w:t>
      </w:r>
    </w:p>
    <w:p w14:paraId="349DCCEF" w14:textId="3E76D44E" w:rsidR="008953D6" w:rsidRDefault="004B5994">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40</w:t>
      </w:r>
      <w:r w:rsidR="0069745B">
        <w:rPr>
          <w:rFonts w:ascii="Arial" w:eastAsia="Arial" w:hAnsi="Arial" w:cs="Arial"/>
          <w:color w:val="000000"/>
        </w:rPr>
        <w:t>.1</w:t>
      </w:r>
      <w:r w:rsidR="00B31584">
        <w:rPr>
          <w:rFonts w:ascii="Arial" w:eastAsia="Arial" w:hAnsi="Arial" w:cs="Arial"/>
          <w:color w:val="000000"/>
        </w:rPr>
        <w:t xml:space="preserve"> </w:t>
      </w:r>
      <w:r w:rsidR="007B14BD">
        <w:rPr>
          <w:rFonts w:ascii="Arial" w:eastAsia="Arial" w:hAnsi="Arial" w:cs="Arial"/>
          <w:color w:val="000000"/>
        </w:rPr>
        <w:t>There were no interests declared</w:t>
      </w:r>
      <w:r w:rsidR="008E7D3C">
        <w:rPr>
          <w:rFonts w:ascii="Arial" w:eastAsia="Arial" w:hAnsi="Arial" w:cs="Arial"/>
          <w:color w:val="000000"/>
        </w:rPr>
        <w:t xml:space="preserve">. </w:t>
      </w:r>
    </w:p>
    <w:p w14:paraId="0B85B0B9" w14:textId="77777777" w:rsidR="00F032D1" w:rsidRPr="00924FD6" w:rsidRDefault="00F032D1">
      <w:pPr>
        <w:pBdr>
          <w:top w:val="nil"/>
          <w:left w:val="nil"/>
          <w:bottom w:val="nil"/>
          <w:right w:val="nil"/>
          <w:between w:val="nil"/>
        </w:pBdr>
        <w:spacing w:after="0" w:line="240" w:lineRule="auto"/>
        <w:rPr>
          <w:rFonts w:ascii="Arial" w:eastAsia="Arial" w:hAnsi="Arial" w:cs="Arial"/>
          <w:color w:val="000000"/>
        </w:rPr>
      </w:pPr>
    </w:p>
    <w:p w14:paraId="22D96334" w14:textId="17E24EEC" w:rsidR="00F032D1" w:rsidRPr="00924FD6" w:rsidRDefault="004B5994">
      <w:pPr>
        <w:pStyle w:val="Heading2"/>
        <w:rPr>
          <w:b/>
          <w:sz w:val="22"/>
          <w:szCs w:val="22"/>
        </w:rPr>
      </w:pPr>
      <w:r>
        <w:rPr>
          <w:b/>
          <w:sz w:val="22"/>
          <w:szCs w:val="22"/>
        </w:rPr>
        <w:t>41</w:t>
      </w:r>
      <w:r w:rsidR="00C853FB" w:rsidRPr="00924FD6">
        <w:rPr>
          <w:b/>
          <w:sz w:val="22"/>
          <w:szCs w:val="22"/>
        </w:rPr>
        <w:t>.0 Public Forum</w:t>
      </w:r>
    </w:p>
    <w:p w14:paraId="60E844AF" w14:textId="77777777" w:rsidR="00AA34AB" w:rsidRPr="00924FD6" w:rsidRDefault="00AA34AB" w:rsidP="00AA34AB">
      <w:pPr>
        <w:pBdr>
          <w:top w:val="nil"/>
          <w:left w:val="nil"/>
          <w:bottom w:val="nil"/>
          <w:right w:val="nil"/>
          <w:between w:val="nil"/>
        </w:pBdr>
        <w:spacing w:after="0" w:line="240" w:lineRule="auto"/>
        <w:rPr>
          <w:rFonts w:ascii="Arial" w:eastAsia="Arial" w:hAnsi="Arial" w:cs="Arial"/>
          <w:i/>
          <w:color w:val="000000"/>
        </w:rPr>
      </w:pPr>
      <w:r w:rsidRPr="00924FD6">
        <w:rPr>
          <w:rFonts w:ascii="Arial" w:eastAsia="Arial" w:hAnsi="Arial" w:cs="Arial"/>
          <w:i/>
          <w:color w:val="000000"/>
        </w:rPr>
        <w:t>The meeting was adjourned for this item.</w:t>
      </w:r>
    </w:p>
    <w:p w14:paraId="52D13FD3" w14:textId="07D7E8A3" w:rsidR="0053779C" w:rsidRDefault="00B342C4" w:rsidP="0053779C">
      <w:pPr>
        <w:pStyle w:val="NoSpacing"/>
        <w:rPr>
          <w:rFonts w:ascii="Arial" w:hAnsi="Arial" w:cs="Arial"/>
        </w:rPr>
      </w:pPr>
      <w:r>
        <w:rPr>
          <w:rFonts w:ascii="Arial" w:hAnsi="Arial" w:cs="Arial"/>
        </w:rPr>
        <w:t>41.1 A resident asked a question regarding roadworks around Formby. The works are given an end date and then they keep getting extended, who is monitoring this?</w:t>
      </w:r>
    </w:p>
    <w:p w14:paraId="2100422C" w14:textId="476692CF" w:rsidR="00B342C4" w:rsidRDefault="00B342C4" w:rsidP="0053779C">
      <w:pPr>
        <w:pStyle w:val="NoSpacing"/>
        <w:rPr>
          <w:rFonts w:ascii="Arial" w:hAnsi="Arial" w:cs="Arial"/>
        </w:rPr>
      </w:pPr>
      <w:r>
        <w:rPr>
          <w:rFonts w:ascii="Arial" w:hAnsi="Arial" w:cs="Arial"/>
        </w:rPr>
        <w:t>The Clerk advised that she had contacted Sefton Highways and had received a response on 9</w:t>
      </w:r>
      <w:r>
        <w:rPr>
          <w:rFonts w:ascii="Arial" w:hAnsi="Arial" w:cs="Arial"/>
          <w:vertAlign w:val="superscript"/>
        </w:rPr>
        <w:t xml:space="preserve"> </w:t>
      </w:r>
      <w:r>
        <w:rPr>
          <w:rFonts w:ascii="Arial" w:hAnsi="Arial" w:cs="Arial"/>
        </w:rPr>
        <w:t xml:space="preserve">September to say that they have been closely monitoring the situation in Formby. </w:t>
      </w:r>
      <w:r w:rsidR="00146F96">
        <w:rPr>
          <w:rFonts w:ascii="Arial" w:hAnsi="Arial" w:cs="Arial"/>
        </w:rPr>
        <w:t>“</w:t>
      </w:r>
      <w:r>
        <w:rPr>
          <w:rFonts w:ascii="Arial" w:hAnsi="Arial" w:cs="Arial"/>
        </w:rPr>
        <w:t xml:space="preserve">The closure on Altcar Road was an emergency sewer repair being undertaken by United Utilities. The works were finally due to be completed today after a few extensions have already been granted, although they have unfortunately overrun and have now identified a further leak together with consequential damage that also requires repair. As a result, we have had to extend the closure again until Friday. </w:t>
      </w:r>
    </w:p>
    <w:p w14:paraId="6251BB68" w14:textId="133EBE3E" w:rsidR="00B342C4" w:rsidRDefault="00B342C4" w:rsidP="0053779C">
      <w:pPr>
        <w:pStyle w:val="NoSpacing"/>
        <w:rPr>
          <w:rFonts w:ascii="Arial" w:hAnsi="Arial" w:cs="Arial"/>
        </w:rPr>
      </w:pPr>
      <w:r>
        <w:rPr>
          <w:rFonts w:ascii="Arial" w:hAnsi="Arial" w:cs="Arial"/>
        </w:rPr>
        <w:t>In anticipation of the possibility of the United Utilities works overrunning, we had already advised the contractor doing the proposed S278 remedial works on Liverpool Road that they would nee</w:t>
      </w:r>
      <w:r w:rsidR="00767777">
        <w:rPr>
          <w:rFonts w:ascii="Arial" w:hAnsi="Arial" w:cs="Arial"/>
        </w:rPr>
        <w:t>d</w:t>
      </w:r>
      <w:r>
        <w:rPr>
          <w:rFonts w:ascii="Arial" w:hAnsi="Arial" w:cs="Arial"/>
        </w:rPr>
        <w:t xml:space="preserve"> to reschedule should the Altcar Road closure remain in place.</w:t>
      </w:r>
    </w:p>
    <w:p w14:paraId="7509ECEA" w14:textId="1C069798" w:rsidR="00B342C4" w:rsidRDefault="00B342C4" w:rsidP="0053779C">
      <w:pPr>
        <w:pStyle w:val="NoSpacing"/>
        <w:rPr>
          <w:rFonts w:ascii="Arial" w:hAnsi="Arial" w:cs="Arial"/>
        </w:rPr>
      </w:pPr>
      <w:r>
        <w:rPr>
          <w:rFonts w:ascii="Arial" w:hAnsi="Arial" w:cs="Arial"/>
        </w:rPr>
        <w:t>Due to the latest extension</w:t>
      </w:r>
      <w:r w:rsidR="00146F96">
        <w:rPr>
          <w:rFonts w:ascii="Arial" w:hAnsi="Arial" w:cs="Arial"/>
        </w:rPr>
        <w:t xml:space="preserve"> to the emergency works, that is now the </w:t>
      </w:r>
      <w:proofErr w:type="gramStart"/>
      <w:r w:rsidR="00146F96">
        <w:rPr>
          <w:rFonts w:ascii="Arial" w:hAnsi="Arial" w:cs="Arial"/>
        </w:rPr>
        <w:t>case</w:t>
      </w:r>
      <w:proofErr w:type="gramEnd"/>
      <w:r w:rsidR="00146F96">
        <w:rPr>
          <w:rFonts w:ascii="Arial" w:hAnsi="Arial" w:cs="Arial"/>
        </w:rPr>
        <w:t xml:space="preserve"> and the Liverpool Road works will be rescheduled to avoid the overlap.</w:t>
      </w:r>
    </w:p>
    <w:p w14:paraId="45638197" w14:textId="2D1DA91E" w:rsidR="00146F96" w:rsidRDefault="00146F96" w:rsidP="0053779C">
      <w:pPr>
        <w:pStyle w:val="NoSpacing"/>
        <w:rPr>
          <w:rFonts w:ascii="Arial" w:hAnsi="Arial" w:cs="Arial"/>
        </w:rPr>
      </w:pPr>
      <w:r>
        <w:rPr>
          <w:rFonts w:ascii="Arial" w:hAnsi="Arial" w:cs="Arial"/>
        </w:rPr>
        <w:t>We fully recognise the impact and have been actively managing the situation to minimise disruption wherever possible.”</w:t>
      </w:r>
    </w:p>
    <w:p w14:paraId="65784EFB" w14:textId="2152F65B" w:rsidR="00767777" w:rsidRDefault="00767777" w:rsidP="0053779C">
      <w:pPr>
        <w:pStyle w:val="NoSpacing"/>
        <w:rPr>
          <w:rFonts w:ascii="Arial" w:hAnsi="Arial" w:cs="Arial"/>
        </w:rPr>
      </w:pPr>
      <w:r>
        <w:rPr>
          <w:rFonts w:ascii="Arial" w:hAnsi="Arial" w:cs="Arial"/>
        </w:rPr>
        <w:t xml:space="preserve">It was noted that previously road work closures were notified in the local papers. It was suggested to ask Sefton Highways if they can notify the Parish Council so that we can publish this information on our social media and for the Cllrs to be aware of and monitor multiple closures affecting Formby. </w:t>
      </w:r>
    </w:p>
    <w:p w14:paraId="495A03E0" w14:textId="098E914F" w:rsidR="00F032D1" w:rsidRPr="00924FD6" w:rsidRDefault="00DF6BFF" w:rsidP="00DF6BFF">
      <w:pPr>
        <w:pStyle w:val="NoSpacing"/>
        <w:rPr>
          <w:rFonts w:ascii="Arial" w:eastAsia="Arial" w:hAnsi="Arial" w:cs="Arial"/>
          <w:i/>
          <w:color w:val="000000"/>
        </w:rPr>
      </w:pPr>
      <w:r>
        <w:rPr>
          <w:rFonts w:ascii="Arial" w:hAnsi="Arial" w:cs="Arial"/>
          <w:i/>
          <w:iCs/>
        </w:rPr>
        <w:t>T</w:t>
      </w:r>
      <w:r w:rsidR="00AA34AB" w:rsidRPr="00924FD6">
        <w:rPr>
          <w:rFonts w:ascii="Arial" w:eastAsia="Arial" w:hAnsi="Arial" w:cs="Arial"/>
          <w:i/>
          <w:color w:val="000000"/>
        </w:rPr>
        <w:t>he meeting was reconvened.</w:t>
      </w:r>
    </w:p>
    <w:p w14:paraId="1D5392C7" w14:textId="43A0CEDF" w:rsidR="00F032D1" w:rsidRPr="00924FD6" w:rsidRDefault="00F032D1">
      <w:pPr>
        <w:spacing w:after="0"/>
        <w:rPr>
          <w:rFonts w:ascii="Arial" w:hAnsi="Arial" w:cs="Arial"/>
        </w:rPr>
      </w:pPr>
    </w:p>
    <w:p w14:paraId="269B5183" w14:textId="07A92EC4" w:rsidR="00B97BF4" w:rsidRPr="00924FD6" w:rsidRDefault="004B5994">
      <w:pPr>
        <w:pStyle w:val="Heading2"/>
        <w:rPr>
          <w:b/>
          <w:sz w:val="22"/>
          <w:szCs w:val="22"/>
        </w:rPr>
      </w:pPr>
      <w:r>
        <w:rPr>
          <w:b/>
          <w:sz w:val="22"/>
          <w:szCs w:val="22"/>
        </w:rPr>
        <w:lastRenderedPageBreak/>
        <w:t>42</w:t>
      </w:r>
      <w:r w:rsidR="00C853FB" w:rsidRPr="00924FD6">
        <w:rPr>
          <w:b/>
          <w:sz w:val="22"/>
          <w:szCs w:val="22"/>
        </w:rPr>
        <w:t xml:space="preserve">.0 </w:t>
      </w:r>
      <w:bookmarkStart w:id="1" w:name="_gjdgxs" w:colFirst="0" w:colLast="0"/>
      <w:bookmarkEnd w:id="1"/>
      <w:r w:rsidR="00B97BF4" w:rsidRPr="00924FD6">
        <w:rPr>
          <w:b/>
          <w:sz w:val="22"/>
          <w:szCs w:val="22"/>
        </w:rPr>
        <w:t>Minutes of the Previous Meeting</w:t>
      </w:r>
    </w:p>
    <w:p w14:paraId="29EFF040" w14:textId="6A676D3B" w:rsidR="00DF370A" w:rsidRDefault="004B5994" w:rsidP="00DF370A">
      <w:pPr>
        <w:shd w:val="clear" w:color="auto" w:fill="FFFFFF"/>
        <w:spacing w:after="0"/>
        <w:rPr>
          <w:rFonts w:ascii="Arial" w:hAnsi="Arial" w:cs="Arial"/>
        </w:rPr>
      </w:pPr>
      <w:r>
        <w:rPr>
          <w:rFonts w:ascii="Arial" w:hAnsi="Arial" w:cs="Arial"/>
        </w:rPr>
        <w:t>42</w:t>
      </w:r>
      <w:r w:rsidR="00B97BF4" w:rsidRPr="00924FD6">
        <w:rPr>
          <w:rFonts w:ascii="Arial" w:hAnsi="Arial" w:cs="Arial"/>
        </w:rPr>
        <w:t xml:space="preserve">.1 Minutes of the </w:t>
      </w:r>
      <w:r w:rsidR="00362ECB">
        <w:rPr>
          <w:rFonts w:ascii="Arial" w:hAnsi="Arial" w:cs="Arial"/>
        </w:rPr>
        <w:t>Ordinary</w:t>
      </w:r>
      <w:r w:rsidR="000E1912">
        <w:rPr>
          <w:rFonts w:ascii="Arial" w:hAnsi="Arial" w:cs="Arial"/>
        </w:rPr>
        <w:t xml:space="preserve"> meeting</w:t>
      </w:r>
      <w:r w:rsidR="00B97BF4" w:rsidRPr="00924FD6">
        <w:rPr>
          <w:rFonts w:ascii="Arial" w:hAnsi="Arial" w:cs="Arial"/>
        </w:rPr>
        <w:t xml:space="preserve"> held on</w:t>
      </w:r>
      <w:r w:rsidR="00512E6F" w:rsidRPr="00924FD6">
        <w:rPr>
          <w:rFonts w:ascii="Arial" w:hAnsi="Arial" w:cs="Arial"/>
        </w:rPr>
        <w:t xml:space="preserve"> </w:t>
      </w:r>
      <w:r>
        <w:rPr>
          <w:rFonts w:ascii="Arial" w:hAnsi="Arial" w:cs="Arial"/>
        </w:rPr>
        <w:t>20 July</w:t>
      </w:r>
      <w:r w:rsidR="000E1912">
        <w:rPr>
          <w:rFonts w:ascii="Arial" w:hAnsi="Arial" w:cs="Arial"/>
        </w:rPr>
        <w:t xml:space="preserve"> </w:t>
      </w:r>
      <w:r w:rsidR="00512E6F" w:rsidRPr="00924FD6">
        <w:rPr>
          <w:rFonts w:ascii="Arial" w:hAnsi="Arial" w:cs="Arial"/>
        </w:rPr>
        <w:t>202</w:t>
      </w:r>
      <w:r w:rsidR="00965CDB">
        <w:rPr>
          <w:rFonts w:ascii="Arial" w:hAnsi="Arial" w:cs="Arial"/>
        </w:rPr>
        <w:t>6</w:t>
      </w:r>
      <w:r w:rsidR="00DF370A" w:rsidRPr="00924FD6">
        <w:rPr>
          <w:rFonts w:ascii="Arial" w:hAnsi="Arial" w:cs="Arial"/>
        </w:rPr>
        <w:t xml:space="preserve"> </w:t>
      </w:r>
    </w:p>
    <w:p w14:paraId="718D7BC8" w14:textId="34266765" w:rsidR="00B97BF4" w:rsidRDefault="00B97BF4" w:rsidP="00820DB2">
      <w:pPr>
        <w:shd w:val="clear" w:color="auto" w:fill="FFFFFF"/>
        <w:spacing w:after="0"/>
        <w:rPr>
          <w:rFonts w:ascii="Arial" w:hAnsi="Arial" w:cs="Arial"/>
        </w:rPr>
      </w:pPr>
      <w:r w:rsidRPr="00924FD6">
        <w:rPr>
          <w:rFonts w:ascii="Arial" w:hAnsi="Arial" w:cs="Arial"/>
          <w:b/>
          <w:bCs/>
        </w:rPr>
        <w:t>It was resolved that</w:t>
      </w:r>
      <w:r w:rsidRPr="00924FD6">
        <w:rPr>
          <w:rFonts w:ascii="Arial" w:hAnsi="Arial" w:cs="Arial"/>
        </w:rPr>
        <w:t xml:space="preserve"> the minutes of the</w:t>
      </w:r>
      <w:r w:rsidR="00820DB2">
        <w:rPr>
          <w:rFonts w:ascii="Arial" w:hAnsi="Arial" w:cs="Arial"/>
        </w:rPr>
        <w:t xml:space="preserve"> </w:t>
      </w:r>
      <w:r w:rsidRPr="00924FD6">
        <w:rPr>
          <w:rFonts w:ascii="Arial" w:hAnsi="Arial" w:cs="Arial"/>
        </w:rPr>
        <w:t>meeting hel</w:t>
      </w:r>
      <w:r w:rsidR="00B96991" w:rsidRPr="00924FD6">
        <w:rPr>
          <w:rFonts w:ascii="Arial" w:hAnsi="Arial" w:cs="Arial"/>
        </w:rPr>
        <w:t xml:space="preserve">d on </w:t>
      </w:r>
      <w:r w:rsidR="004B5994">
        <w:rPr>
          <w:rFonts w:ascii="Arial" w:hAnsi="Arial" w:cs="Arial"/>
        </w:rPr>
        <w:t>20 July</w:t>
      </w:r>
      <w:r w:rsidR="00AB22E9">
        <w:rPr>
          <w:rFonts w:ascii="Arial" w:hAnsi="Arial" w:cs="Arial"/>
        </w:rPr>
        <w:t xml:space="preserve"> 202</w:t>
      </w:r>
      <w:r w:rsidR="00965CDB">
        <w:rPr>
          <w:rFonts w:ascii="Arial" w:hAnsi="Arial" w:cs="Arial"/>
        </w:rPr>
        <w:t>6</w:t>
      </w:r>
      <w:r w:rsidR="00D112F9" w:rsidRPr="00924FD6">
        <w:rPr>
          <w:rFonts w:ascii="Arial" w:hAnsi="Arial" w:cs="Arial"/>
        </w:rPr>
        <w:t xml:space="preserve"> were approved as a correct record and signed by the Chairman.</w:t>
      </w:r>
    </w:p>
    <w:p w14:paraId="285F93F3" w14:textId="77777777" w:rsidR="00965CDB" w:rsidRPr="00924FD6" w:rsidRDefault="00965CDB" w:rsidP="00B97BF4">
      <w:pPr>
        <w:spacing w:after="0"/>
        <w:rPr>
          <w:rFonts w:ascii="Arial" w:hAnsi="Arial" w:cs="Arial"/>
        </w:rPr>
      </w:pPr>
    </w:p>
    <w:p w14:paraId="4FC7D627" w14:textId="13884886" w:rsidR="00CE63BC" w:rsidRPr="00924FD6" w:rsidRDefault="004B5994" w:rsidP="00CE63BC">
      <w:pPr>
        <w:pStyle w:val="Heading2"/>
        <w:rPr>
          <w:b/>
          <w:bCs/>
          <w:sz w:val="22"/>
          <w:szCs w:val="22"/>
        </w:rPr>
      </w:pPr>
      <w:r>
        <w:rPr>
          <w:b/>
          <w:bCs/>
          <w:sz w:val="22"/>
          <w:szCs w:val="22"/>
        </w:rPr>
        <w:t>43</w:t>
      </w:r>
      <w:r w:rsidR="00CE63BC" w:rsidRPr="00924FD6">
        <w:rPr>
          <w:b/>
          <w:bCs/>
          <w:sz w:val="22"/>
          <w:szCs w:val="22"/>
        </w:rPr>
        <w:t xml:space="preserve">.0 </w:t>
      </w:r>
      <w:r w:rsidR="00D112F9" w:rsidRPr="00924FD6">
        <w:rPr>
          <w:b/>
          <w:bCs/>
          <w:sz w:val="22"/>
          <w:szCs w:val="22"/>
        </w:rPr>
        <w:t>Matters of Report from Previous Meeting</w:t>
      </w:r>
    </w:p>
    <w:p w14:paraId="56EBA855" w14:textId="0D4E4926" w:rsidR="00AA63CF" w:rsidRDefault="004B5994" w:rsidP="004B5994">
      <w:pPr>
        <w:shd w:val="clear" w:color="auto" w:fill="FFFFFF"/>
        <w:spacing w:after="0"/>
        <w:rPr>
          <w:rFonts w:ascii="Arial" w:hAnsi="Arial" w:cs="Arial"/>
        </w:rPr>
      </w:pPr>
      <w:r>
        <w:rPr>
          <w:rFonts w:ascii="Arial" w:hAnsi="Arial" w:cs="Arial"/>
        </w:rPr>
        <w:t>43</w:t>
      </w:r>
      <w:r w:rsidR="00AA63CF">
        <w:rPr>
          <w:rFonts w:ascii="Arial" w:hAnsi="Arial" w:cs="Arial"/>
        </w:rPr>
        <w:t xml:space="preserve">.1 </w:t>
      </w:r>
      <w:r w:rsidR="00146F96">
        <w:rPr>
          <w:rFonts w:ascii="Arial" w:hAnsi="Arial" w:cs="Arial"/>
        </w:rPr>
        <w:t>There were no matters of report.</w:t>
      </w:r>
    </w:p>
    <w:p w14:paraId="09C6FF95" w14:textId="77777777" w:rsidR="00D01EFD" w:rsidRDefault="00D01EFD" w:rsidP="00924FD6">
      <w:pPr>
        <w:spacing w:after="0"/>
        <w:rPr>
          <w:rFonts w:ascii="Arial" w:hAnsi="Arial" w:cs="Arial"/>
        </w:rPr>
      </w:pPr>
    </w:p>
    <w:p w14:paraId="270CF1CB" w14:textId="40873E48" w:rsidR="00B71918" w:rsidRDefault="004B5994" w:rsidP="0022675C">
      <w:pPr>
        <w:pStyle w:val="Heading2"/>
        <w:rPr>
          <w:b/>
          <w:bCs/>
          <w:sz w:val="22"/>
          <w:szCs w:val="22"/>
        </w:rPr>
      </w:pPr>
      <w:r>
        <w:rPr>
          <w:b/>
          <w:bCs/>
          <w:sz w:val="22"/>
          <w:szCs w:val="22"/>
        </w:rPr>
        <w:t>44</w:t>
      </w:r>
      <w:r w:rsidR="00B71918">
        <w:rPr>
          <w:b/>
          <w:bCs/>
          <w:sz w:val="22"/>
          <w:szCs w:val="22"/>
        </w:rPr>
        <w:t xml:space="preserve">.0 </w:t>
      </w:r>
      <w:r w:rsidR="002534EF">
        <w:rPr>
          <w:b/>
          <w:bCs/>
          <w:sz w:val="22"/>
          <w:szCs w:val="22"/>
        </w:rPr>
        <w:t>Chairman’s</w:t>
      </w:r>
      <w:r w:rsidR="00DB1A6F">
        <w:rPr>
          <w:b/>
          <w:bCs/>
          <w:sz w:val="22"/>
          <w:szCs w:val="22"/>
        </w:rPr>
        <w:t xml:space="preserve"> </w:t>
      </w:r>
      <w:r w:rsidR="00B71918">
        <w:rPr>
          <w:b/>
          <w:bCs/>
          <w:sz w:val="22"/>
          <w:szCs w:val="22"/>
        </w:rPr>
        <w:t>Report</w:t>
      </w:r>
    </w:p>
    <w:p w14:paraId="0BA5288B" w14:textId="04EB2692" w:rsidR="00DB1A6F" w:rsidRDefault="00433F25" w:rsidP="00924FD6">
      <w:pPr>
        <w:spacing w:after="0"/>
        <w:rPr>
          <w:rFonts w:ascii="Arial" w:hAnsi="Arial" w:cs="Arial"/>
        </w:rPr>
      </w:pPr>
      <w:r>
        <w:rPr>
          <w:rFonts w:ascii="Arial" w:hAnsi="Arial" w:cs="Arial"/>
        </w:rPr>
        <w:t>44.1</w:t>
      </w:r>
      <w:r w:rsidR="00146F96">
        <w:rPr>
          <w:rFonts w:ascii="Arial" w:hAnsi="Arial" w:cs="Arial"/>
        </w:rPr>
        <w:t xml:space="preserve"> There was no Chairman’s Report.</w:t>
      </w:r>
    </w:p>
    <w:p w14:paraId="25EC13D8" w14:textId="77777777" w:rsidR="00433F25" w:rsidRDefault="00433F25" w:rsidP="00924FD6">
      <w:pPr>
        <w:spacing w:after="0"/>
        <w:rPr>
          <w:rFonts w:ascii="Arial" w:hAnsi="Arial" w:cs="Arial"/>
        </w:rPr>
      </w:pPr>
    </w:p>
    <w:p w14:paraId="2A255836" w14:textId="76A126BD" w:rsidR="00D112F9" w:rsidRPr="00A23168" w:rsidRDefault="00433F25" w:rsidP="005357F3">
      <w:pPr>
        <w:pStyle w:val="Heading2"/>
        <w:spacing w:before="0"/>
        <w:rPr>
          <w:b/>
          <w:bCs/>
          <w:sz w:val="22"/>
          <w:szCs w:val="22"/>
        </w:rPr>
      </w:pPr>
      <w:r>
        <w:rPr>
          <w:b/>
          <w:bCs/>
          <w:sz w:val="22"/>
          <w:szCs w:val="22"/>
        </w:rPr>
        <w:t>45</w:t>
      </w:r>
      <w:r w:rsidR="00D112F9" w:rsidRPr="00A23168">
        <w:rPr>
          <w:b/>
          <w:bCs/>
          <w:sz w:val="22"/>
          <w:szCs w:val="22"/>
        </w:rPr>
        <w:t>.0 Planning Applications</w:t>
      </w:r>
    </w:p>
    <w:p w14:paraId="2FE7D588" w14:textId="6043D4F3" w:rsidR="0099480A" w:rsidRDefault="00433F25" w:rsidP="0099480A">
      <w:pPr>
        <w:pStyle w:val="NormalWeb"/>
        <w:spacing w:before="0" w:beforeAutospacing="0" w:after="0" w:afterAutospacing="0"/>
        <w:rPr>
          <w:rFonts w:ascii="Arial" w:hAnsi="Arial" w:cs="Arial"/>
          <w:sz w:val="22"/>
          <w:szCs w:val="22"/>
        </w:rPr>
      </w:pPr>
      <w:r>
        <w:rPr>
          <w:rFonts w:ascii="Arial" w:hAnsi="Arial" w:cs="Arial"/>
          <w:sz w:val="22"/>
          <w:szCs w:val="22"/>
        </w:rPr>
        <w:t>45</w:t>
      </w:r>
      <w:r w:rsidR="00820DB2">
        <w:rPr>
          <w:rFonts w:ascii="Arial" w:hAnsi="Arial" w:cs="Arial"/>
          <w:sz w:val="22"/>
          <w:szCs w:val="22"/>
        </w:rPr>
        <w:t xml:space="preserve">.1 </w:t>
      </w:r>
      <w:r w:rsidR="00146F96">
        <w:rPr>
          <w:rFonts w:ascii="Arial" w:hAnsi="Arial" w:cs="Arial"/>
          <w:sz w:val="22"/>
          <w:szCs w:val="22"/>
        </w:rPr>
        <w:t>Employment Site</w:t>
      </w:r>
    </w:p>
    <w:p w14:paraId="239DAE53" w14:textId="7861DB9A" w:rsidR="00146F96" w:rsidRDefault="00146F96" w:rsidP="00146F96">
      <w:pPr>
        <w:pStyle w:val="NoSpacing"/>
        <w:rPr>
          <w:rFonts w:ascii="Arial" w:hAnsi="Arial" w:cs="Arial"/>
        </w:rPr>
      </w:pPr>
      <w:r w:rsidRPr="0000665A">
        <w:rPr>
          <w:rFonts w:ascii="Arial" w:hAnsi="Arial" w:cs="Arial"/>
        </w:rPr>
        <w:t xml:space="preserve">Cllrs </w:t>
      </w:r>
      <w:r>
        <w:rPr>
          <w:rFonts w:ascii="Arial" w:hAnsi="Arial" w:cs="Arial"/>
        </w:rPr>
        <w:t xml:space="preserve">discussed the outcome of the Employment Site Planning </w:t>
      </w:r>
      <w:r w:rsidR="005A12BB">
        <w:rPr>
          <w:rFonts w:ascii="Arial" w:hAnsi="Arial" w:cs="Arial"/>
        </w:rPr>
        <w:t>Application,</w:t>
      </w:r>
      <w:r>
        <w:rPr>
          <w:rFonts w:ascii="Arial" w:hAnsi="Arial" w:cs="Arial"/>
        </w:rPr>
        <w:t xml:space="preserve"> and it was noted that the application has </w:t>
      </w:r>
      <w:r w:rsidR="005A12BB">
        <w:rPr>
          <w:rFonts w:ascii="Arial" w:hAnsi="Arial" w:cs="Arial"/>
        </w:rPr>
        <w:t>been refused</w:t>
      </w:r>
      <w:r>
        <w:rPr>
          <w:rFonts w:ascii="Arial" w:hAnsi="Arial" w:cs="Arial"/>
        </w:rPr>
        <w:t xml:space="preserve"> by Sefton Council. Members noted that since the Local Plan Inspector allowed the site to be allocated there have been changes in the retail provision locally including Home Bargains which replaced a hardware store, the large Sainsbury’s at Kew and the Sainsbury’s Local in Formby</w:t>
      </w:r>
      <w:r w:rsidR="005A12BB">
        <w:rPr>
          <w:rFonts w:ascii="Arial" w:hAnsi="Arial" w:cs="Arial"/>
        </w:rPr>
        <w:t xml:space="preserve">. It was noted that the decision notice references the impact that additional retail would have on the village centre and the lack of sustainable transport to access the proposed retail units. </w:t>
      </w:r>
    </w:p>
    <w:p w14:paraId="15F565C4" w14:textId="77777777" w:rsidR="0099480A" w:rsidRDefault="0099480A" w:rsidP="0099480A">
      <w:pPr>
        <w:pStyle w:val="NormalWeb"/>
        <w:spacing w:before="0" w:beforeAutospacing="0" w:after="0" w:afterAutospacing="0"/>
        <w:rPr>
          <w:rFonts w:ascii="Arial" w:hAnsi="Arial" w:cs="Arial"/>
          <w:sz w:val="22"/>
          <w:szCs w:val="22"/>
        </w:rPr>
      </w:pPr>
    </w:p>
    <w:p w14:paraId="768745BA" w14:textId="7D36433D" w:rsidR="000B7BB0" w:rsidRPr="0099480A" w:rsidRDefault="00433F25" w:rsidP="0099480A">
      <w:pPr>
        <w:pStyle w:val="Heading2"/>
        <w:rPr>
          <w:b/>
          <w:bCs/>
          <w:sz w:val="22"/>
          <w:szCs w:val="22"/>
        </w:rPr>
      </w:pPr>
      <w:r>
        <w:rPr>
          <w:b/>
          <w:bCs/>
          <w:sz w:val="22"/>
          <w:szCs w:val="22"/>
        </w:rPr>
        <w:t>46</w:t>
      </w:r>
      <w:r w:rsidR="00C60DF5" w:rsidRPr="0099480A">
        <w:rPr>
          <w:b/>
          <w:bCs/>
          <w:sz w:val="22"/>
          <w:szCs w:val="22"/>
        </w:rPr>
        <w:t>.</w:t>
      </w:r>
      <w:r w:rsidR="00D112F9" w:rsidRPr="0099480A">
        <w:rPr>
          <w:b/>
          <w:bCs/>
          <w:sz w:val="22"/>
          <w:szCs w:val="22"/>
        </w:rPr>
        <w:t xml:space="preserve">0 </w:t>
      </w:r>
      <w:r w:rsidR="00C853FB" w:rsidRPr="0099480A">
        <w:rPr>
          <w:b/>
          <w:bCs/>
          <w:sz w:val="22"/>
          <w:szCs w:val="22"/>
        </w:rPr>
        <w:t xml:space="preserve">To discuss and approve the </w:t>
      </w:r>
      <w:r w:rsidR="00B1625F" w:rsidRPr="0099480A">
        <w:rPr>
          <w:b/>
          <w:bCs/>
          <w:sz w:val="22"/>
          <w:szCs w:val="22"/>
        </w:rPr>
        <w:t>following.</w:t>
      </w:r>
    </w:p>
    <w:p w14:paraId="5E651755" w14:textId="10B2648A" w:rsidR="00433F25" w:rsidRPr="00433F25" w:rsidRDefault="00433F25" w:rsidP="00433F25">
      <w:pPr>
        <w:spacing w:after="0"/>
        <w:rPr>
          <w:rFonts w:ascii="Arial" w:hAnsi="Arial" w:cs="Arial"/>
        </w:rPr>
      </w:pPr>
      <w:r>
        <w:rPr>
          <w:rFonts w:ascii="Arial" w:hAnsi="Arial" w:cs="Arial"/>
        </w:rPr>
        <w:t>46</w:t>
      </w:r>
      <w:r w:rsidRPr="00433F25">
        <w:rPr>
          <w:rFonts w:ascii="Arial" w:hAnsi="Arial" w:cs="Arial"/>
        </w:rPr>
        <w:t>.1 To approve an increase of £10,000 to the budget for the completion of the Chindit Memorial</w:t>
      </w:r>
    </w:p>
    <w:p w14:paraId="58AE3AE6" w14:textId="61B75E0B" w:rsidR="00433F25" w:rsidRPr="00146F96" w:rsidRDefault="00433F25" w:rsidP="00433F25">
      <w:pPr>
        <w:spacing w:after="0"/>
        <w:rPr>
          <w:rFonts w:ascii="Arial" w:hAnsi="Arial" w:cs="Arial"/>
        </w:rPr>
      </w:pPr>
      <w:r>
        <w:rPr>
          <w:rFonts w:ascii="Arial" w:hAnsi="Arial" w:cs="Arial"/>
          <w:b/>
          <w:bCs/>
        </w:rPr>
        <w:t>It was resolved</w:t>
      </w:r>
      <w:r w:rsidR="00146F96">
        <w:rPr>
          <w:rFonts w:ascii="Arial" w:hAnsi="Arial" w:cs="Arial"/>
          <w:b/>
          <w:bCs/>
        </w:rPr>
        <w:t xml:space="preserve"> </w:t>
      </w:r>
      <w:r w:rsidR="00146F96">
        <w:rPr>
          <w:rFonts w:ascii="Arial" w:hAnsi="Arial" w:cs="Arial"/>
        </w:rPr>
        <w:t xml:space="preserve">to approve an increase of £10,000 to the budget for the completion of the Chindit Memorial </w:t>
      </w:r>
    </w:p>
    <w:p w14:paraId="673D01D3" w14:textId="6D250BBE" w:rsidR="00433F25" w:rsidRPr="00433F25" w:rsidRDefault="00433F25" w:rsidP="00433F25">
      <w:pPr>
        <w:spacing w:after="0"/>
        <w:rPr>
          <w:rFonts w:ascii="Arial" w:hAnsi="Arial" w:cs="Arial"/>
        </w:rPr>
      </w:pPr>
      <w:r>
        <w:rPr>
          <w:rFonts w:ascii="Arial" w:hAnsi="Arial" w:cs="Arial"/>
        </w:rPr>
        <w:t>46</w:t>
      </w:r>
      <w:r w:rsidRPr="00433F25">
        <w:rPr>
          <w:rFonts w:ascii="Arial" w:hAnsi="Arial" w:cs="Arial"/>
        </w:rPr>
        <w:t>.2 To approve the wording of the plaques for the Chindit Memorial</w:t>
      </w:r>
    </w:p>
    <w:p w14:paraId="5DEFE1D1" w14:textId="170D3BAB" w:rsidR="00433F25" w:rsidRPr="00146F96" w:rsidRDefault="00433F25" w:rsidP="00433F25">
      <w:pPr>
        <w:spacing w:after="0"/>
        <w:rPr>
          <w:rFonts w:ascii="Arial" w:hAnsi="Arial" w:cs="Arial"/>
        </w:rPr>
      </w:pPr>
      <w:r>
        <w:rPr>
          <w:rFonts w:ascii="Arial" w:hAnsi="Arial" w:cs="Arial"/>
          <w:b/>
          <w:bCs/>
        </w:rPr>
        <w:t>It was resolved</w:t>
      </w:r>
      <w:r w:rsidR="00146F96">
        <w:rPr>
          <w:rFonts w:ascii="Arial" w:hAnsi="Arial" w:cs="Arial"/>
          <w:b/>
          <w:bCs/>
        </w:rPr>
        <w:t xml:space="preserve"> </w:t>
      </w:r>
      <w:r w:rsidR="00146F96">
        <w:rPr>
          <w:rFonts w:ascii="Arial" w:hAnsi="Arial" w:cs="Arial"/>
        </w:rPr>
        <w:t>to discuss the wording further at the next Chindit Memorial Meeting and to delegate the approval of the wording on the plaque to the Finance Group.</w:t>
      </w:r>
    </w:p>
    <w:p w14:paraId="2A7BF5B6" w14:textId="7CC6DE99" w:rsidR="00433F25" w:rsidRPr="00433F25" w:rsidRDefault="00433F25" w:rsidP="00433F25">
      <w:pPr>
        <w:spacing w:after="0"/>
        <w:rPr>
          <w:rFonts w:ascii="Arial" w:hAnsi="Arial" w:cs="Arial"/>
        </w:rPr>
      </w:pPr>
      <w:r>
        <w:rPr>
          <w:rFonts w:ascii="Arial" w:hAnsi="Arial" w:cs="Arial"/>
        </w:rPr>
        <w:t>46</w:t>
      </w:r>
      <w:r w:rsidRPr="00433F25">
        <w:rPr>
          <w:rFonts w:ascii="Arial" w:hAnsi="Arial" w:cs="Arial"/>
        </w:rPr>
        <w:t>.3 To approve the estimate for the plaques for the Chindit Memorial</w:t>
      </w:r>
    </w:p>
    <w:p w14:paraId="350F1EC5" w14:textId="568B3CDE" w:rsidR="00433F25" w:rsidRPr="00146F96" w:rsidRDefault="00433F25" w:rsidP="00433F25">
      <w:pPr>
        <w:spacing w:after="0"/>
        <w:rPr>
          <w:rFonts w:ascii="Arial" w:hAnsi="Arial" w:cs="Arial"/>
        </w:rPr>
      </w:pPr>
      <w:r>
        <w:rPr>
          <w:rFonts w:ascii="Arial" w:hAnsi="Arial" w:cs="Arial"/>
          <w:b/>
          <w:bCs/>
        </w:rPr>
        <w:t>It was resolved</w:t>
      </w:r>
      <w:r w:rsidR="00146F96">
        <w:rPr>
          <w:rFonts w:ascii="Arial" w:hAnsi="Arial" w:cs="Arial"/>
        </w:rPr>
        <w:t xml:space="preserve"> to delegate to the Finance Group.</w:t>
      </w:r>
    </w:p>
    <w:p w14:paraId="708E1CD5" w14:textId="36AB022A" w:rsidR="00433F25" w:rsidRPr="00146F96" w:rsidRDefault="00433F25" w:rsidP="00433F25">
      <w:pPr>
        <w:spacing w:after="0"/>
        <w:rPr>
          <w:rFonts w:ascii="Arial" w:hAnsi="Arial" w:cs="Arial"/>
          <w:b/>
          <w:bCs/>
        </w:rPr>
      </w:pPr>
      <w:r>
        <w:rPr>
          <w:rFonts w:ascii="Arial" w:hAnsi="Arial" w:cs="Arial"/>
        </w:rPr>
        <w:t>46</w:t>
      </w:r>
      <w:r w:rsidRPr="00433F25">
        <w:rPr>
          <w:rFonts w:ascii="Arial" w:hAnsi="Arial" w:cs="Arial"/>
        </w:rPr>
        <w:t xml:space="preserve">.4 To discuss the quotes for the </w:t>
      </w:r>
      <w:proofErr w:type="spellStart"/>
      <w:r w:rsidRPr="00433F25">
        <w:rPr>
          <w:rFonts w:ascii="Arial" w:hAnsi="Arial" w:cs="Arial"/>
        </w:rPr>
        <w:t>Chinthe</w:t>
      </w:r>
      <w:proofErr w:type="spellEnd"/>
      <w:r w:rsidRPr="00433F25">
        <w:rPr>
          <w:rFonts w:ascii="Arial" w:hAnsi="Arial" w:cs="Arial"/>
        </w:rPr>
        <w:t xml:space="preserve"> and decide which option to approve. </w:t>
      </w:r>
      <w:r w:rsidR="00146F96">
        <w:rPr>
          <w:rFonts w:ascii="Arial" w:hAnsi="Arial" w:cs="Arial"/>
        </w:rPr>
        <w:t xml:space="preserve"> </w:t>
      </w:r>
    </w:p>
    <w:p w14:paraId="1D8D2F26" w14:textId="6E452548" w:rsidR="00433F25" w:rsidRPr="00146F96" w:rsidRDefault="00D30104" w:rsidP="00433F25">
      <w:pPr>
        <w:spacing w:after="0"/>
        <w:rPr>
          <w:rFonts w:ascii="Arial" w:hAnsi="Arial" w:cs="Arial"/>
        </w:rPr>
      </w:pPr>
      <w:r>
        <w:rPr>
          <w:rFonts w:ascii="Arial" w:hAnsi="Arial" w:cs="Arial"/>
        </w:rPr>
        <w:t xml:space="preserve">This </w:t>
      </w:r>
      <w:r w:rsidR="009D0EED">
        <w:rPr>
          <w:rFonts w:ascii="Arial" w:hAnsi="Arial" w:cs="Arial"/>
        </w:rPr>
        <w:t xml:space="preserve">item was deferred to the next meeting. </w:t>
      </w:r>
    </w:p>
    <w:p w14:paraId="16F50FCB" w14:textId="684EEC8B" w:rsidR="00433F25" w:rsidRPr="00433F25" w:rsidRDefault="00433F25" w:rsidP="00433F25">
      <w:pPr>
        <w:spacing w:after="0"/>
        <w:rPr>
          <w:rFonts w:ascii="Arial" w:hAnsi="Arial" w:cs="Arial"/>
        </w:rPr>
      </w:pPr>
      <w:r>
        <w:rPr>
          <w:rFonts w:ascii="Arial" w:hAnsi="Arial" w:cs="Arial"/>
        </w:rPr>
        <w:t>46</w:t>
      </w:r>
      <w:r w:rsidRPr="00433F25">
        <w:rPr>
          <w:rFonts w:ascii="Arial" w:hAnsi="Arial" w:cs="Arial"/>
        </w:rPr>
        <w:t>.5 To approve a grant of £350 for Conquest Art – Finance minutes refer</w:t>
      </w:r>
    </w:p>
    <w:p w14:paraId="3893266B" w14:textId="08C8704D" w:rsidR="00433F25" w:rsidRPr="00146F96" w:rsidRDefault="00433F25" w:rsidP="00433F25">
      <w:pPr>
        <w:spacing w:after="0"/>
        <w:rPr>
          <w:rFonts w:ascii="Arial" w:hAnsi="Arial" w:cs="Arial"/>
        </w:rPr>
      </w:pPr>
      <w:r>
        <w:rPr>
          <w:rFonts w:ascii="Arial" w:hAnsi="Arial" w:cs="Arial"/>
          <w:b/>
          <w:bCs/>
        </w:rPr>
        <w:t>It was resolved</w:t>
      </w:r>
      <w:r w:rsidR="00146F96">
        <w:rPr>
          <w:rFonts w:ascii="Arial" w:hAnsi="Arial" w:cs="Arial"/>
          <w:b/>
          <w:bCs/>
        </w:rPr>
        <w:t xml:space="preserve"> </w:t>
      </w:r>
      <w:r w:rsidR="00146F96">
        <w:rPr>
          <w:rFonts w:ascii="Arial" w:hAnsi="Arial" w:cs="Arial"/>
        </w:rPr>
        <w:t>to approve a grant of £350 for Conquest Art.</w:t>
      </w:r>
    </w:p>
    <w:p w14:paraId="526B8E53" w14:textId="05469EED" w:rsidR="00433F25" w:rsidRPr="00433F25" w:rsidRDefault="00433F25" w:rsidP="00433F25">
      <w:pPr>
        <w:spacing w:after="0"/>
        <w:rPr>
          <w:rFonts w:ascii="Arial" w:hAnsi="Arial" w:cs="Arial"/>
        </w:rPr>
      </w:pPr>
      <w:r>
        <w:rPr>
          <w:rFonts w:ascii="Arial" w:hAnsi="Arial" w:cs="Arial"/>
        </w:rPr>
        <w:t>46</w:t>
      </w:r>
      <w:r w:rsidRPr="00433F25">
        <w:rPr>
          <w:rFonts w:ascii="Arial" w:hAnsi="Arial" w:cs="Arial"/>
        </w:rPr>
        <w:t xml:space="preserve">.6 To approve the purchase of promotional material at an estimated cost of £699.60 to gift to the Formby British Legion Branch. </w:t>
      </w:r>
    </w:p>
    <w:p w14:paraId="4F0B0980" w14:textId="48D825B2" w:rsidR="00433F25" w:rsidRPr="00146F96" w:rsidRDefault="00433F25" w:rsidP="00433F25">
      <w:pPr>
        <w:spacing w:after="0"/>
        <w:rPr>
          <w:rFonts w:ascii="Arial" w:hAnsi="Arial" w:cs="Arial"/>
        </w:rPr>
      </w:pPr>
      <w:r>
        <w:rPr>
          <w:rFonts w:ascii="Arial" w:hAnsi="Arial" w:cs="Arial"/>
          <w:b/>
          <w:bCs/>
        </w:rPr>
        <w:t>It was resolved</w:t>
      </w:r>
      <w:r w:rsidR="00146F96">
        <w:rPr>
          <w:rFonts w:ascii="Arial" w:hAnsi="Arial" w:cs="Arial"/>
          <w:b/>
          <w:bCs/>
        </w:rPr>
        <w:t xml:space="preserve"> </w:t>
      </w:r>
      <w:r w:rsidR="00146F96">
        <w:rPr>
          <w:rFonts w:ascii="Arial" w:hAnsi="Arial" w:cs="Arial"/>
        </w:rPr>
        <w:t>to approve for the Parish Council to purchase the items of promotional material to the value of £699.60 and gift them to the Formby British Legion Branch.</w:t>
      </w:r>
    </w:p>
    <w:p w14:paraId="033FED1C" w14:textId="28FC9B76" w:rsidR="00433F25" w:rsidRDefault="00433F25" w:rsidP="00433F25">
      <w:pPr>
        <w:spacing w:after="0"/>
        <w:rPr>
          <w:rFonts w:ascii="Arial" w:hAnsi="Arial" w:cs="Arial"/>
        </w:rPr>
      </w:pPr>
      <w:r>
        <w:rPr>
          <w:rFonts w:ascii="Arial" w:hAnsi="Arial" w:cs="Arial"/>
        </w:rPr>
        <w:t>46</w:t>
      </w:r>
      <w:r w:rsidRPr="00433F25">
        <w:rPr>
          <w:rFonts w:ascii="Arial" w:hAnsi="Arial" w:cs="Arial"/>
        </w:rPr>
        <w:t>.7 To approve a letter to Sefton Council regarding S106 funds generated from the Mayflower development in Formby spent on Buckley Hill the sum of £266,000, being repaid and spent on infrastructure needs in Formby.</w:t>
      </w:r>
    </w:p>
    <w:p w14:paraId="2983888C" w14:textId="65791E6C" w:rsidR="00F40777" w:rsidRPr="00433F25" w:rsidRDefault="00F40777" w:rsidP="00433F25">
      <w:pPr>
        <w:spacing w:after="0"/>
        <w:rPr>
          <w:rFonts w:ascii="Arial" w:hAnsi="Arial" w:cs="Arial"/>
        </w:rPr>
      </w:pPr>
      <w:r>
        <w:rPr>
          <w:rFonts w:ascii="Arial" w:hAnsi="Arial" w:cs="Arial"/>
        </w:rPr>
        <w:t>The Chairman read out the draft letter.</w:t>
      </w:r>
    </w:p>
    <w:p w14:paraId="4E53D683" w14:textId="334C2888" w:rsidR="00433F25" w:rsidRPr="00146F96" w:rsidRDefault="00433F25" w:rsidP="00433F25">
      <w:pPr>
        <w:spacing w:after="0"/>
        <w:rPr>
          <w:rFonts w:ascii="Arial" w:hAnsi="Arial" w:cs="Arial"/>
        </w:rPr>
      </w:pPr>
      <w:r>
        <w:rPr>
          <w:rFonts w:ascii="Arial" w:hAnsi="Arial" w:cs="Arial"/>
          <w:b/>
          <w:bCs/>
        </w:rPr>
        <w:t>It was resolved</w:t>
      </w:r>
      <w:r w:rsidR="00146F96">
        <w:rPr>
          <w:rFonts w:ascii="Arial" w:hAnsi="Arial" w:cs="Arial"/>
          <w:b/>
          <w:bCs/>
        </w:rPr>
        <w:t xml:space="preserve"> </w:t>
      </w:r>
      <w:r w:rsidR="00146F96">
        <w:rPr>
          <w:rFonts w:ascii="Arial" w:hAnsi="Arial" w:cs="Arial"/>
        </w:rPr>
        <w:t>to send the letter to Sefton Council regarding S106 funds.</w:t>
      </w:r>
    </w:p>
    <w:p w14:paraId="2D155386" w14:textId="77777777" w:rsidR="00433F25" w:rsidRDefault="00433F25" w:rsidP="00433F25">
      <w:pPr>
        <w:spacing w:after="0"/>
        <w:rPr>
          <w:rFonts w:ascii="Arial" w:hAnsi="Arial" w:cs="Arial"/>
        </w:rPr>
      </w:pPr>
      <w:r>
        <w:rPr>
          <w:rFonts w:ascii="Arial" w:hAnsi="Arial" w:cs="Arial"/>
        </w:rPr>
        <w:t>46</w:t>
      </w:r>
      <w:r w:rsidRPr="00433F25">
        <w:rPr>
          <w:rFonts w:ascii="Arial" w:hAnsi="Arial" w:cs="Arial"/>
        </w:rPr>
        <w:t>.8 To approve a survey to residents regarding the old school playing field at Park Road, following a request to Sefton Council which asked for this to be retained as an open green space.</w:t>
      </w:r>
    </w:p>
    <w:p w14:paraId="3E55B062" w14:textId="534AE976" w:rsidR="00F40777" w:rsidRDefault="00F40777" w:rsidP="00433F25">
      <w:pPr>
        <w:spacing w:after="0"/>
        <w:rPr>
          <w:rFonts w:ascii="Arial" w:hAnsi="Arial" w:cs="Arial"/>
        </w:rPr>
      </w:pPr>
      <w:r>
        <w:rPr>
          <w:rFonts w:ascii="Arial" w:hAnsi="Arial" w:cs="Arial"/>
        </w:rPr>
        <w:t>Cllrs discussed the request to Sefton Council to retain this as a playing field. It was noted that there had been an article o</w:t>
      </w:r>
      <w:r w:rsidR="00BD7EDB">
        <w:rPr>
          <w:rFonts w:ascii="Arial" w:hAnsi="Arial" w:cs="Arial"/>
        </w:rPr>
        <w:t>n</w:t>
      </w:r>
      <w:r>
        <w:rPr>
          <w:rFonts w:ascii="Arial" w:hAnsi="Arial" w:cs="Arial"/>
        </w:rPr>
        <w:t xml:space="preserve"> social media regarding this which predated the agenda item.</w:t>
      </w:r>
    </w:p>
    <w:p w14:paraId="4677EE50" w14:textId="6F21F128" w:rsidR="00433F25" w:rsidRPr="00433F25" w:rsidRDefault="00433F25" w:rsidP="00433F25">
      <w:pPr>
        <w:spacing w:after="0"/>
        <w:rPr>
          <w:rFonts w:ascii="Arial" w:hAnsi="Arial" w:cs="Arial"/>
        </w:rPr>
      </w:pPr>
      <w:r>
        <w:rPr>
          <w:rFonts w:ascii="Arial" w:hAnsi="Arial" w:cs="Arial"/>
          <w:b/>
          <w:bCs/>
        </w:rPr>
        <w:t>It was resolved</w:t>
      </w:r>
      <w:r w:rsidRPr="00433F25">
        <w:rPr>
          <w:rFonts w:ascii="Arial" w:hAnsi="Arial" w:cs="Arial"/>
        </w:rPr>
        <w:t xml:space="preserve"> </w:t>
      </w:r>
      <w:r w:rsidR="00F40777">
        <w:rPr>
          <w:rFonts w:ascii="Arial" w:hAnsi="Arial" w:cs="Arial"/>
        </w:rPr>
        <w:t>to send the survey to residents.</w:t>
      </w:r>
    </w:p>
    <w:p w14:paraId="01FE542D" w14:textId="3DD3B065" w:rsidR="00433F25" w:rsidRPr="00433F25" w:rsidRDefault="00433F25" w:rsidP="00433F25">
      <w:pPr>
        <w:spacing w:after="0"/>
        <w:rPr>
          <w:rFonts w:ascii="Arial" w:hAnsi="Arial" w:cs="Arial"/>
        </w:rPr>
      </w:pPr>
      <w:r>
        <w:rPr>
          <w:rFonts w:ascii="Arial" w:hAnsi="Arial" w:cs="Arial"/>
        </w:rPr>
        <w:lastRenderedPageBreak/>
        <w:t>46</w:t>
      </w:r>
      <w:r w:rsidRPr="00433F25">
        <w:rPr>
          <w:rFonts w:ascii="Arial" w:hAnsi="Arial" w:cs="Arial"/>
        </w:rPr>
        <w:t>.9 To receive the External Auditor report for the period 1 April 2025 to 31 March 2026 and to note that there was one matter brought to the attention of the Parish Council:</w:t>
      </w:r>
    </w:p>
    <w:p w14:paraId="14EFF60D" w14:textId="77777777" w:rsidR="00433F25" w:rsidRPr="00433F25" w:rsidRDefault="00433F25" w:rsidP="00433F25">
      <w:pPr>
        <w:spacing w:after="0"/>
        <w:rPr>
          <w:rFonts w:ascii="Arial" w:hAnsi="Arial" w:cs="Arial"/>
          <w:i/>
          <w:iCs/>
        </w:rPr>
      </w:pPr>
      <w:r w:rsidRPr="00433F25">
        <w:rPr>
          <w:rFonts w:ascii="Arial" w:hAnsi="Arial" w:cs="Arial"/>
          <w:i/>
          <w:iCs/>
        </w:rPr>
        <w:t>The smaller authority has confirmed that the response to Section 2, Box 11 is incorrect and should be “yes”</w:t>
      </w:r>
    </w:p>
    <w:p w14:paraId="54BF10F0" w14:textId="77777777" w:rsidR="00433F25" w:rsidRDefault="00433F25" w:rsidP="00433F25">
      <w:pPr>
        <w:spacing w:after="0"/>
        <w:rPr>
          <w:rFonts w:ascii="Arial" w:hAnsi="Arial" w:cs="Arial"/>
        </w:rPr>
      </w:pPr>
      <w:r w:rsidRPr="00433F25">
        <w:rPr>
          <w:rFonts w:ascii="Arial" w:hAnsi="Arial" w:cs="Arial"/>
        </w:rPr>
        <w:t xml:space="preserve">Finance minutes refer. </w:t>
      </w:r>
    </w:p>
    <w:p w14:paraId="3341F104" w14:textId="444375A3" w:rsidR="00F40777" w:rsidRPr="00433F25" w:rsidRDefault="00F40777" w:rsidP="00433F25">
      <w:pPr>
        <w:spacing w:after="0"/>
        <w:rPr>
          <w:rFonts w:ascii="Arial" w:hAnsi="Arial" w:cs="Arial"/>
        </w:rPr>
      </w:pPr>
      <w:r>
        <w:rPr>
          <w:rFonts w:ascii="Arial" w:hAnsi="Arial" w:cs="Arial"/>
        </w:rPr>
        <w:t xml:space="preserve">PKF Littlejohn have drawn our attention to an error in the response to Section 2 Box 11 </w:t>
      </w:r>
      <w:r w:rsidR="00D864DB">
        <w:rPr>
          <w:rFonts w:ascii="Arial" w:hAnsi="Arial" w:cs="Arial"/>
        </w:rPr>
        <w:t>regarding Trust Funds</w:t>
      </w:r>
      <w:r w:rsidR="00BD7EDB">
        <w:rPr>
          <w:rFonts w:ascii="Arial" w:hAnsi="Arial" w:cs="Arial"/>
        </w:rPr>
        <w:t>. Formby Parish Council do not manage any trust funds; however,</w:t>
      </w:r>
      <w:r w:rsidR="00D864DB">
        <w:rPr>
          <w:rFonts w:ascii="Arial" w:hAnsi="Arial" w:cs="Arial"/>
        </w:rPr>
        <w:t xml:space="preserve"> </w:t>
      </w:r>
      <w:r>
        <w:rPr>
          <w:rFonts w:ascii="Arial" w:hAnsi="Arial" w:cs="Arial"/>
        </w:rPr>
        <w:t xml:space="preserve">the correct response should be “yes” not “no”. In previous years there was a n/a option that was removed this year. The newly worded question was </w:t>
      </w:r>
      <w:r w:rsidR="00BD7EDB">
        <w:rPr>
          <w:rFonts w:ascii="Arial" w:hAnsi="Arial" w:cs="Arial"/>
        </w:rPr>
        <w:t>ambiguous,</w:t>
      </w:r>
      <w:r>
        <w:rPr>
          <w:rFonts w:ascii="Arial" w:hAnsi="Arial" w:cs="Arial"/>
        </w:rPr>
        <w:t xml:space="preserve"> </w:t>
      </w:r>
      <w:r w:rsidR="00D864DB">
        <w:rPr>
          <w:rFonts w:ascii="Arial" w:hAnsi="Arial" w:cs="Arial"/>
        </w:rPr>
        <w:t xml:space="preserve">and many Councils have received the same </w:t>
      </w:r>
      <w:r w:rsidR="00BD7EDB">
        <w:rPr>
          <w:rFonts w:ascii="Arial" w:hAnsi="Arial" w:cs="Arial"/>
        </w:rPr>
        <w:t>“</w:t>
      </w:r>
      <w:r w:rsidR="00D864DB">
        <w:rPr>
          <w:rFonts w:ascii="Arial" w:hAnsi="Arial" w:cs="Arial"/>
        </w:rPr>
        <w:t>except for</w:t>
      </w:r>
      <w:r w:rsidR="00BD7EDB">
        <w:rPr>
          <w:rFonts w:ascii="Arial" w:hAnsi="Arial" w:cs="Arial"/>
        </w:rPr>
        <w:t>”</w:t>
      </w:r>
      <w:r w:rsidR="00D864DB">
        <w:rPr>
          <w:rFonts w:ascii="Arial" w:hAnsi="Arial" w:cs="Arial"/>
        </w:rPr>
        <w:t xml:space="preserve"> matter. It is the Clerks understanding that next year there will be a n/a option again.</w:t>
      </w:r>
    </w:p>
    <w:p w14:paraId="40F9AB38" w14:textId="7805C631" w:rsidR="00433F25" w:rsidRDefault="00433F25" w:rsidP="00433F25">
      <w:pPr>
        <w:spacing w:after="0"/>
        <w:rPr>
          <w:rFonts w:ascii="Arial" w:hAnsi="Arial" w:cs="Arial"/>
        </w:rPr>
      </w:pPr>
      <w:r>
        <w:rPr>
          <w:rFonts w:ascii="Arial" w:hAnsi="Arial" w:cs="Arial"/>
        </w:rPr>
        <w:t>46</w:t>
      </w:r>
      <w:r w:rsidRPr="00433F25">
        <w:rPr>
          <w:rFonts w:ascii="Arial" w:hAnsi="Arial" w:cs="Arial"/>
        </w:rPr>
        <w:t>.10 To note the Local Government Services Pay Agreement for 2026-2027.</w:t>
      </w:r>
    </w:p>
    <w:p w14:paraId="69A5267C" w14:textId="1324352C" w:rsidR="00D864DB" w:rsidRPr="00433F25" w:rsidRDefault="00D864DB" w:rsidP="00433F25">
      <w:pPr>
        <w:spacing w:after="0"/>
        <w:rPr>
          <w:rFonts w:ascii="Arial" w:hAnsi="Arial" w:cs="Arial"/>
        </w:rPr>
      </w:pPr>
      <w:r>
        <w:rPr>
          <w:rFonts w:ascii="Arial" w:hAnsi="Arial" w:cs="Arial"/>
        </w:rPr>
        <w:t>Members noted the Local Government Services Pay Agreement for 2026-2027.</w:t>
      </w:r>
    </w:p>
    <w:p w14:paraId="00458085" w14:textId="77777777" w:rsidR="00C9494E" w:rsidRPr="006B7525" w:rsidRDefault="00C9494E" w:rsidP="009A16FB">
      <w:pPr>
        <w:spacing w:after="0"/>
        <w:rPr>
          <w:rFonts w:ascii="Arial" w:hAnsi="Arial" w:cs="Arial"/>
          <w:bCs/>
        </w:rPr>
      </w:pPr>
    </w:p>
    <w:p w14:paraId="43E9CCAB" w14:textId="28BE061C" w:rsidR="00817398" w:rsidRDefault="00433F25" w:rsidP="00817398">
      <w:pPr>
        <w:pStyle w:val="Heading2"/>
        <w:rPr>
          <w:b/>
          <w:bCs/>
          <w:sz w:val="22"/>
          <w:szCs w:val="22"/>
        </w:rPr>
      </w:pPr>
      <w:r>
        <w:rPr>
          <w:b/>
          <w:bCs/>
          <w:sz w:val="22"/>
          <w:szCs w:val="22"/>
        </w:rPr>
        <w:t>47</w:t>
      </w:r>
      <w:r w:rsidR="000B30B9" w:rsidRPr="006B7525">
        <w:rPr>
          <w:b/>
          <w:bCs/>
          <w:sz w:val="22"/>
          <w:szCs w:val="22"/>
        </w:rPr>
        <w:t>.</w:t>
      </w:r>
      <w:r w:rsidR="00817398" w:rsidRPr="006B7525">
        <w:rPr>
          <w:b/>
          <w:bCs/>
          <w:sz w:val="22"/>
          <w:szCs w:val="22"/>
        </w:rPr>
        <w:t>0 Payments</w:t>
      </w:r>
    </w:p>
    <w:tbl>
      <w:tblPr>
        <w:tblW w:w="7960" w:type="dxa"/>
        <w:tblLook w:val="04A0" w:firstRow="1" w:lastRow="0" w:firstColumn="1" w:lastColumn="0" w:noHBand="0" w:noVBand="1"/>
      </w:tblPr>
      <w:tblGrid>
        <w:gridCol w:w="3400"/>
        <w:gridCol w:w="3340"/>
        <w:gridCol w:w="1220"/>
      </w:tblGrid>
      <w:tr w:rsidR="0005520B" w:rsidRPr="0005520B" w14:paraId="470C0921" w14:textId="77777777" w:rsidTr="0005520B">
        <w:trPr>
          <w:trHeight w:val="288"/>
        </w:trPr>
        <w:tc>
          <w:tcPr>
            <w:tcW w:w="3400" w:type="dxa"/>
            <w:tcBorders>
              <w:top w:val="nil"/>
              <w:left w:val="nil"/>
              <w:bottom w:val="nil"/>
              <w:right w:val="nil"/>
            </w:tcBorders>
            <w:noWrap/>
            <w:vAlign w:val="bottom"/>
            <w:hideMark/>
          </w:tcPr>
          <w:p w14:paraId="3E1B7A6B" w14:textId="77777777" w:rsidR="0005520B" w:rsidRPr="0005520B" w:rsidRDefault="0005520B" w:rsidP="0005520B">
            <w:pPr>
              <w:spacing w:after="0" w:line="240" w:lineRule="auto"/>
              <w:rPr>
                <w:rFonts w:ascii="Times New Roman" w:eastAsia="Times New Roman" w:hAnsi="Times New Roman" w:cs="Times New Roman"/>
                <w:sz w:val="24"/>
                <w:szCs w:val="24"/>
              </w:rPr>
            </w:pPr>
          </w:p>
        </w:tc>
        <w:tc>
          <w:tcPr>
            <w:tcW w:w="3340" w:type="dxa"/>
            <w:tcBorders>
              <w:top w:val="nil"/>
              <w:left w:val="nil"/>
              <w:bottom w:val="nil"/>
              <w:right w:val="nil"/>
            </w:tcBorders>
            <w:noWrap/>
            <w:vAlign w:val="bottom"/>
            <w:hideMark/>
          </w:tcPr>
          <w:p w14:paraId="3F34310A"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 xml:space="preserve">Payments Aug 2026 </w:t>
            </w:r>
          </w:p>
        </w:tc>
        <w:tc>
          <w:tcPr>
            <w:tcW w:w="1220" w:type="dxa"/>
            <w:tcBorders>
              <w:top w:val="nil"/>
              <w:left w:val="nil"/>
              <w:bottom w:val="nil"/>
              <w:right w:val="nil"/>
            </w:tcBorders>
            <w:noWrap/>
            <w:vAlign w:val="bottom"/>
            <w:hideMark/>
          </w:tcPr>
          <w:p w14:paraId="504A2220" w14:textId="77777777" w:rsidR="0005520B" w:rsidRPr="0005520B" w:rsidRDefault="0005520B" w:rsidP="0005520B">
            <w:pPr>
              <w:spacing w:after="0" w:line="240" w:lineRule="auto"/>
              <w:rPr>
                <w:rFonts w:ascii="Arial" w:eastAsia="Times New Roman" w:hAnsi="Arial" w:cs="Arial"/>
              </w:rPr>
            </w:pPr>
          </w:p>
        </w:tc>
      </w:tr>
      <w:tr w:rsidR="0005520B" w:rsidRPr="0005520B" w14:paraId="1E554687" w14:textId="77777777" w:rsidTr="0005520B">
        <w:trPr>
          <w:trHeight w:val="288"/>
        </w:trPr>
        <w:tc>
          <w:tcPr>
            <w:tcW w:w="3400" w:type="dxa"/>
            <w:tcBorders>
              <w:top w:val="nil"/>
              <w:left w:val="nil"/>
              <w:bottom w:val="nil"/>
              <w:right w:val="nil"/>
            </w:tcBorders>
            <w:noWrap/>
            <w:vAlign w:val="bottom"/>
            <w:hideMark/>
          </w:tcPr>
          <w:p w14:paraId="33C71938"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employer expenses</w:t>
            </w:r>
          </w:p>
        </w:tc>
        <w:tc>
          <w:tcPr>
            <w:tcW w:w="3340" w:type="dxa"/>
            <w:tcBorders>
              <w:top w:val="nil"/>
              <w:left w:val="nil"/>
              <w:bottom w:val="nil"/>
              <w:right w:val="nil"/>
            </w:tcBorders>
            <w:noWrap/>
            <w:vAlign w:val="bottom"/>
            <w:hideMark/>
          </w:tcPr>
          <w:p w14:paraId="781F5833" w14:textId="77777777" w:rsidR="0005520B" w:rsidRPr="0005520B" w:rsidRDefault="0005520B" w:rsidP="0005520B">
            <w:pPr>
              <w:spacing w:after="0" w:line="240" w:lineRule="auto"/>
              <w:rPr>
                <w:rFonts w:ascii="Arial" w:eastAsia="Times New Roman" w:hAnsi="Arial" w:cs="Arial"/>
                <w:color w:val="000000"/>
              </w:rPr>
            </w:pPr>
          </w:p>
        </w:tc>
        <w:tc>
          <w:tcPr>
            <w:tcW w:w="1220" w:type="dxa"/>
            <w:tcBorders>
              <w:top w:val="nil"/>
              <w:left w:val="nil"/>
              <w:bottom w:val="nil"/>
              <w:right w:val="nil"/>
            </w:tcBorders>
            <w:noWrap/>
            <w:vAlign w:val="bottom"/>
            <w:hideMark/>
          </w:tcPr>
          <w:p w14:paraId="65879B14" w14:textId="77777777" w:rsidR="0005520B" w:rsidRPr="0005520B" w:rsidRDefault="0005520B" w:rsidP="0005520B">
            <w:pPr>
              <w:spacing w:after="0" w:line="240" w:lineRule="auto"/>
              <w:jc w:val="right"/>
              <w:rPr>
                <w:rFonts w:ascii="Arial" w:eastAsia="Times New Roman" w:hAnsi="Arial" w:cs="Arial"/>
                <w:color w:val="000000"/>
              </w:rPr>
            </w:pPr>
            <w:r w:rsidRPr="0005520B">
              <w:rPr>
                <w:rFonts w:ascii="Arial" w:eastAsia="Times New Roman" w:hAnsi="Arial" w:cs="Arial"/>
                <w:color w:val="000000"/>
              </w:rPr>
              <w:t>2060.36</w:t>
            </w:r>
          </w:p>
        </w:tc>
      </w:tr>
      <w:tr w:rsidR="0005520B" w:rsidRPr="0005520B" w14:paraId="42F2798E" w14:textId="77777777" w:rsidTr="0005520B">
        <w:trPr>
          <w:trHeight w:val="288"/>
        </w:trPr>
        <w:tc>
          <w:tcPr>
            <w:tcW w:w="3400" w:type="dxa"/>
            <w:tcBorders>
              <w:top w:val="nil"/>
              <w:left w:val="nil"/>
              <w:bottom w:val="nil"/>
              <w:right w:val="nil"/>
            </w:tcBorders>
            <w:noWrap/>
            <w:vAlign w:val="bottom"/>
            <w:hideMark/>
          </w:tcPr>
          <w:p w14:paraId="487F70F9"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Office lease</w:t>
            </w:r>
          </w:p>
        </w:tc>
        <w:tc>
          <w:tcPr>
            <w:tcW w:w="3340" w:type="dxa"/>
            <w:tcBorders>
              <w:top w:val="nil"/>
              <w:left w:val="nil"/>
              <w:bottom w:val="nil"/>
              <w:right w:val="nil"/>
            </w:tcBorders>
            <w:noWrap/>
            <w:vAlign w:val="bottom"/>
            <w:hideMark/>
          </w:tcPr>
          <w:p w14:paraId="5C1DE8AE"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Sefton MBC</w:t>
            </w:r>
          </w:p>
        </w:tc>
        <w:tc>
          <w:tcPr>
            <w:tcW w:w="1220" w:type="dxa"/>
            <w:tcBorders>
              <w:top w:val="nil"/>
              <w:left w:val="nil"/>
              <w:bottom w:val="nil"/>
              <w:right w:val="nil"/>
            </w:tcBorders>
            <w:noWrap/>
            <w:vAlign w:val="bottom"/>
            <w:hideMark/>
          </w:tcPr>
          <w:p w14:paraId="02744E74" w14:textId="77777777" w:rsidR="0005520B" w:rsidRPr="0005520B" w:rsidRDefault="0005520B" w:rsidP="0005520B">
            <w:pPr>
              <w:spacing w:after="0" w:line="240" w:lineRule="auto"/>
              <w:jc w:val="right"/>
              <w:rPr>
                <w:rFonts w:ascii="Arial" w:eastAsia="Times New Roman" w:hAnsi="Arial" w:cs="Arial"/>
                <w:color w:val="000000"/>
              </w:rPr>
            </w:pPr>
            <w:r w:rsidRPr="0005520B">
              <w:rPr>
                <w:rFonts w:ascii="Arial" w:eastAsia="Times New Roman" w:hAnsi="Arial" w:cs="Arial"/>
                <w:color w:val="000000"/>
              </w:rPr>
              <w:t>291.66</w:t>
            </w:r>
          </w:p>
        </w:tc>
      </w:tr>
      <w:tr w:rsidR="0005520B" w:rsidRPr="0005520B" w14:paraId="739DF37F" w14:textId="77777777" w:rsidTr="0005520B">
        <w:trPr>
          <w:trHeight w:val="288"/>
        </w:trPr>
        <w:tc>
          <w:tcPr>
            <w:tcW w:w="3400" w:type="dxa"/>
            <w:tcBorders>
              <w:top w:val="nil"/>
              <w:left w:val="nil"/>
              <w:bottom w:val="nil"/>
              <w:right w:val="nil"/>
            </w:tcBorders>
            <w:noWrap/>
            <w:vAlign w:val="bottom"/>
            <w:hideMark/>
          </w:tcPr>
          <w:p w14:paraId="6B2E0604"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Office phone and broadband</w:t>
            </w:r>
          </w:p>
        </w:tc>
        <w:tc>
          <w:tcPr>
            <w:tcW w:w="3340" w:type="dxa"/>
            <w:tcBorders>
              <w:top w:val="nil"/>
              <w:left w:val="nil"/>
              <w:bottom w:val="nil"/>
              <w:right w:val="nil"/>
            </w:tcBorders>
            <w:noWrap/>
            <w:vAlign w:val="bottom"/>
            <w:hideMark/>
          </w:tcPr>
          <w:p w14:paraId="5FA9B898"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BT</w:t>
            </w:r>
          </w:p>
        </w:tc>
        <w:tc>
          <w:tcPr>
            <w:tcW w:w="1220" w:type="dxa"/>
            <w:tcBorders>
              <w:top w:val="nil"/>
              <w:left w:val="nil"/>
              <w:bottom w:val="nil"/>
              <w:right w:val="nil"/>
            </w:tcBorders>
            <w:noWrap/>
            <w:vAlign w:val="bottom"/>
            <w:hideMark/>
          </w:tcPr>
          <w:p w14:paraId="0D1B83DA" w14:textId="77777777" w:rsidR="0005520B" w:rsidRPr="0005520B" w:rsidRDefault="0005520B" w:rsidP="0005520B">
            <w:pPr>
              <w:spacing w:after="0" w:line="240" w:lineRule="auto"/>
              <w:jc w:val="right"/>
              <w:rPr>
                <w:rFonts w:ascii="Arial" w:eastAsia="Times New Roman" w:hAnsi="Arial" w:cs="Arial"/>
                <w:color w:val="000000"/>
              </w:rPr>
            </w:pPr>
            <w:r w:rsidRPr="0005520B">
              <w:rPr>
                <w:rFonts w:ascii="Arial" w:eastAsia="Times New Roman" w:hAnsi="Arial" w:cs="Arial"/>
                <w:color w:val="000000"/>
              </w:rPr>
              <w:t>76.74</w:t>
            </w:r>
          </w:p>
        </w:tc>
      </w:tr>
      <w:tr w:rsidR="0005520B" w:rsidRPr="0005520B" w14:paraId="6BB0184F" w14:textId="77777777" w:rsidTr="0005520B">
        <w:trPr>
          <w:trHeight w:val="288"/>
        </w:trPr>
        <w:tc>
          <w:tcPr>
            <w:tcW w:w="3400" w:type="dxa"/>
            <w:tcBorders>
              <w:top w:val="nil"/>
              <w:left w:val="nil"/>
              <w:bottom w:val="nil"/>
              <w:right w:val="nil"/>
            </w:tcBorders>
            <w:noWrap/>
            <w:vAlign w:val="bottom"/>
            <w:hideMark/>
          </w:tcPr>
          <w:p w14:paraId="0D933CE9"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newsletter delivery - late invoice</w:t>
            </w:r>
          </w:p>
        </w:tc>
        <w:tc>
          <w:tcPr>
            <w:tcW w:w="3340" w:type="dxa"/>
            <w:tcBorders>
              <w:top w:val="nil"/>
              <w:left w:val="nil"/>
              <w:bottom w:val="nil"/>
              <w:right w:val="nil"/>
            </w:tcBorders>
            <w:noWrap/>
            <w:vAlign w:val="bottom"/>
            <w:hideMark/>
          </w:tcPr>
          <w:p w14:paraId="64946E2A"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Formby publishing co ltd</w:t>
            </w:r>
          </w:p>
        </w:tc>
        <w:tc>
          <w:tcPr>
            <w:tcW w:w="1220" w:type="dxa"/>
            <w:tcBorders>
              <w:top w:val="nil"/>
              <w:left w:val="nil"/>
              <w:bottom w:val="nil"/>
              <w:right w:val="nil"/>
            </w:tcBorders>
            <w:noWrap/>
            <w:vAlign w:val="bottom"/>
            <w:hideMark/>
          </w:tcPr>
          <w:p w14:paraId="2D5331F4" w14:textId="77777777" w:rsidR="0005520B" w:rsidRPr="0005520B" w:rsidRDefault="0005520B" w:rsidP="0005520B">
            <w:pPr>
              <w:spacing w:after="0" w:line="240" w:lineRule="auto"/>
              <w:jc w:val="right"/>
              <w:rPr>
                <w:rFonts w:ascii="Arial" w:eastAsia="Times New Roman" w:hAnsi="Arial" w:cs="Arial"/>
              </w:rPr>
            </w:pPr>
            <w:r w:rsidRPr="0005520B">
              <w:rPr>
                <w:rFonts w:ascii="Arial" w:eastAsia="Times New Roman" w:hAnsi="Arial" w:cs="Arial"/>
              </w:rPr>
              <w:t>360.00</w:t>
            </w:r>
          </w:p>
        </w:tc>
      </w:tr>
      <w:tr w:rsidR="0005520B" w:rsidRPr="0005520B" w14:paraId="3D92F165" w14:textId="77777777" w:rsidTr="0005520B">
        <w:trPr>
          <w:trHeight w:val="288"/>
        </w:trPr>
        <w:tc>
          <w:tcPr>
            <w:tcW w:w="3400" w:type="dxa"/>
            <w:tcBorders>
              <w:top w:val="nil"/>
              <w:left w:val="nil"/>
              <w:bottom w:val="nil"/>
              <w:right w:val="nil"/>
            </w:tcBorders>
            <w:noWrap/>
            <w:vAlign w:val="bottom"/>
            <w:hideMark/>
          </w:tcPr>
          <w:p w14:paraId="5DA17127"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laptop replacement</w:t>
            </w:r>
          </w:p>
        </w:tc>
        <w:tc>
          <w:tcPr>
            <w:tcW w:w="3340" w:type="dxa"/>
            <w:tcBorders>
              <w:top w:val="nil"/>
              <w:left w:val="nil"/>
              <w:bottom w:val="nil"/>
              <w:right w:val="nil"/>
            </w:tcBorders>
            <w:noWrap/>
            <w:vAlign w:val="bottom"/>
            <w:hideMark/>
          </w:tcPr>
          <w:p w14:paraId="157ED916"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John Lewis</w:t>
            </w:r>
          </w:p>
        </w:tc>
        <w:tc>
          <w:tcPr>
            <w:tcW w:w="1220" w:type="dxa"/>
            <w:tcBorders>
              <w:top w:val="nil"/>
              <w:left w:val="nil"/>
              <w:bottom w:val="nil"/>
              <w:right w:val="nil"/>
            </w:tcBorders>
            <w:noWrap/>
            <w:vAlign w:val="bottom"/>
            <w:hideMark/>
          </w:tcPr>
          <w:p w14:paraId="3E5AD465" w14:textId="77777777" w:rsidR="0005520B" w:rsidRPr="0005520B" w:rsidRDefault="0005520B" w:rsidP="0005520B">
            <w:pPr>
              <w:spacing w:after="0" w:line="240" w:lineRule="auto"/>
              <w:jc w:val="right"/>
              <w:rPr>
                <w:rFonts w:ascii="Arial" w:eastAsia="Times New Roman" w:hAnsi="Arial" w:cs="Arial"/>
              </w:rPr>
            </w:pPr>
            <w:r w:rsidRPr="0005520B">
              <w:rPr>
                <w:rFonts w:ascii="Arial" w:eastAsia="Times New Roman" w:hAnsi="Arial" w:cs="Arial"/>
              </w:rPr>
              <w:t>649.99</w:t>
            </w:r>
          </w:p>
        </w:tc>
      </w:tr>
      <w:tr w:rsidR="0005520B" w:rsidRPr="0005520B" w14:paraId="64A48531" w14:textId="77777777" w:rsidTr="0005520B">
        <w:trPr>
          <w:trHeight w:val="288"/>
        </w:trPr>
        <w:tc>
          <w:tcPr>
            <w:tcW w:w="3400" w:type="dxa"/>
            <w:tcBorders>
              <w:top w:val="nil"/>
              <w:left w:val="nil"/>
              <w:bottom w:val="nil"/>
              <w:right w:val="nil"/>
            </w:tcBorders>
            <w:noWrap/>
            <w:vAlign w:val="bottom"/>
            <w:hideMark/>
          </w:tcPr>
          <w:p w14:paraId="49438D34"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subscription</w:t>
            </w:r>
          </w:p>
        </w:tc>
        <w:tc>
          <w:tcPr>
            <w:tcW w:w="3340" w:type="dxa"/>
            <w:tcBorders>
              <w:top w:val="nil"/>
              <w:left w:val="nil"/>
              <w:bottom w:val="nil"/>
              <w:right w:val="nil"/>
            </w:tcBorders>
            <w:noWrap/>
            <w:vAlign w:val="bottom"/>
            <w:hideMark/>
          </w:tcPr>
          <w:p w14:paraId="3F8CD1BE"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Gravity forms</w:t>
            </w:r>
          </w:p>
        </w:tc>
        <w:tc>
          <w:tcPr>
            <w:tcW w:w="1220" w:type="dxa"/>
            <w:tcBorders>
              <w:top w:val="nil"/>
              <w:left w:val="nil"/>
              <w:bottom w:val="nil"/>
              <w:right w:val="nil"/>
            </w:tcBorders>
            <w:noWrap/>
            <w:vAlign w:val="bottom"/>
            <w:hideMark/>
          </w:tcPr>
          <w:p w14:paraId="1857354D" w14:textId="77777777" w:rsidR="0005520B" w:rsidRPr="0005520B" w:rsidRDefault="0005520B" w:rsidP="0005520B">
            <w:pPr>
              <w:spacing w:after="0" w:line="240" w:lineRule="auto"/>
              <w:jc w:val="right"/>
              <w:rPr>
                <w:rFonts w:ascii="Arial" w:eastAsia="Times New Roman" w:hAnsi="Arial" w:cs="Arial"/>
              </w:rPr>
            </w:pPr>
            <w:r w:rsidRPr="0005520B">
              <w:rPr>
                <w:rFonts w:ascii="Arial" w:eastAsia="Times New Roman" w:hAnsi="Arial" w:cs="Arial"/>
              </w:rPr>
              <w:t>45.16</w:t>
            </w:r>
          </w:p>
        </w:tc>
      </w:tr>
      <w:tr w:rsidR="0005520B" w:rsidRPr="0005520B" w14:paraId="1DEB86CC" w14:textId="77777777" w:rsidTr="0005520B">
        <w:trPr>
          <w:trHeight w:val="288"/>
        </w:trPr>
        <w:tc>
          <w:tcPr>
            <w:tcW w:w="3400" w:type="dxa"/>
            <w:tcBorders>
              <w:top w:val="nil"/>
              <w:left w:val="nil"/>
              <w:bottom w:val="nil"/>
              <w:right w:val="nil"/>
            </w:tcBorders>
            <w:noWrap/>
            <w:vAlign w:val="bottom"/>
            <w:hideMark/>
          </w:tcPr>
          <w:p w14:paraId="169687D0"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printer ink and supplies</w:t>
            </w:r>
          </w:p>
        </w:tc>
        <w:tc>
          <w:tcPr>
            <w:tcW w:w="3340" w:type="dxa"/>
            <w:tcBorders>
              <w:top w:val="nil"/>
              <w:left w:val="nil"/>
              <w:bottom w:val="nil"/>
              <w:right w:val="nil"/>
            </w:tcBorders>
            <w:noWrap/>
            <w:vAlign w:val="bottom"/>
            <w:hideMark/>
          </w:tcPr>
          <w:p w14:paraId="27E4F654"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Select Office</w:t>
            </w:r>
          </w:p>
        </w:tc>
        <w:tc>
          <w:tcPr>
            <w:tcW w:w="1220" w:type="dxa"/>
            <w:tcBorders>
              <w:top w:val="nil"/>
              <w:left w:val="nil"/>
              <w:bottom w:val="nil"/>
              <w:right w:val="nil"/>
            </w:tcBorders>
            <w:noWrap/>
            <w:vAlign w:val="bottom"/>
            <w:hideMark/>
          </w:tcPr>
          <w:p w14:paraId="15CABE19" w14:textId="77777777" w:rsidR="0005520B" w:rsidRPr="0005520B" w:rsidRDefault="0005520B" w:rsidP="0005520B">
            <w:pPr>
              <w:spacing w:after="0" w:line="240" w:lineRule="auto"/>
              <w:jc w:val="right"/>
              <w:rPr>
                <w:rFonts w:ascii="Arial" w:eastAsia="Times New Roman" w:hAnsi="Arial" w:cs="Arial"/>
              </w:rPr>
            </w:pPr>
            <w:r w:rsidRPr="0005520B">
              <w:rPr>
                <w:rFonts w:ascii="Arial" w:eastAsia="Times New Roman" w:hAnsi="Arial" w:cs="Arial"/>
              </w:rPr>
              <w:t>773.82</w:t>
            </w:r>
          </w:p>
        </w:tc>
      </w:tr>
      <w:tr w:rsidR="0005520B" w:rsidRPr="0005520B" w14:paraId="77D5FC6C" w14:textId="77777777" w:rsidTr="0005520B">
        <w:trPr>
          <w:trHeight w:val="288"/>
        </w:trPr>
        <w:tc>
          <w:tcPr>
            <w:tcW w:w="3400" w:type="dxa"/>
            <w:tcBorders>
              <w:top w:val="nil"/>
              <w:left w:val="nil"/>
              <w:bottom w:val="nil"/>
              <w:right w:val="nil"/>
            </w:tcBorders>
            <w:noWrap/>
            <w:vAlign w:val="bottom"/>
            <w:hideMark/>
          </w:tcPr>
          <w:p w14:paraId="6F9EFF0C" w14:textId="77777777" w:rsidR="0005520B" w:rsidRPr="0005520B" w:rsidRDefault="0005520B" w:rsidP="0005520B">
            <w:pPr>
              <w:spacing w:after="0" w:line="240" w:lineRule="auto"/>
              <w:jc w:val="right"/>
              <w:rPr>
                <w:rFonts w:ascii="Arial" w:eastAsia="Times New Roman" w:hAnsi="Arial" w:cs="Arial"/>
              </w:rPr>
            </w:pPr>
          </w:p>
        </w:tc>
        <w:tc>
          <w:tcPr>
            <w:tcW w:w="3340" w:type="dxa"/>
            <w:tcBorders>
              <w:top w:val="nil"/>
              <w:left w:val="nil"/>
              <w:bottom w:val="nil"/>
              <w:right w:val="nil"/>
            </w:tcBorders>
            <w:noWrap/>
            <w:vAlign w:val="bottom"/>
            <w:hideMark/>
          </w:tcPr>
          <w:p w14:paraId="41AB5F61" w14:textId="77777777" w:rsidR="0005520B" w:rsidRPr="0005520B" w:rsidRDefault="0005520B" w:rsidP="0005520B">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noWrap/>
            <w:vAlign w:val="bottom"/>
            <w:hideMark/>
          </w:tcPr>
          <w:p w14:paraId="6676D4FE" w14:textId="77777777" w:rsidR="0005520B" w:rsidRPr="0005520B" w:rsidRDefault="0005520B" w:rsidP="0005520B">
            <w:pPr>
              <w:spacing w:after="0" w:line="240" w:lineRule="auto"/>
              <w:jc w:val="right"/>
              <w:rPr>
                <w:rFonts w:ascii="Arial" w:eastAsia="Times New Roman" w:hAnsi="Arial" w:cs="Arial"/>
              </w:rPr>
            </w:pPr>
            <w:r w:rsidRPr="0005520B">
              <w:rPr>
                <w:rFonts w:ascii="Arial" w:eastAsia="Times New Roman" w:hAnsi="Arial" w:cs="Arial"/>
              </w:rPr>
              <w:t>4257.73</w:t>
            </w:r>
          </w:p>
        </w:tc>
      </w:tr>
    </w:tbl>
    <w:p w14:paraId="0F42DA22" w14:textId="77777777" w:rsidR="0005520B" w:rsidRDefault="0005520B" w:rsidP="0005520B"/>
    <w:tbl>
      <w:tblPr>
        <w:tblW w:w="8130" w:type="dxa"/>
        <w:tblLook w:val="04A0" w:firstRow="1" w:lastRow="0" w:firstColumn="1" w:lastColumn="0" w:noHBand="0" w:noVBand="1"/>
      </w:tblPr>
      <w:tblGrid>
        <w:gridCol w:w="3467"/>
        <w:gridCol w:w="3443"/>
        <w:gridCol w:w="1220"/>
      </w:tblGrid>
      <w:tr w:rsidR="0005520B" w:rsidRPr="0005520B" w14:paraId="729E4C4B" w14:textId="77777777" w:rsidTr="0005520B">
        <w:trPr>
          <w:trHeight w:val="288"/>
        </w:trPr>
        <w:tc>
          <w:tcPr>
            <w:tcW w:w="3467" w:type="dxa"/>
            <w:tcBorders>
              <w:top w:val="nil"/>
              <w:left w:val="nil"/>
              <w:bottom w:val="nil"/>
              <w:right w:val="nil"/>
            </w:tcBorders>
            <w:noWrap/>
            <w:vAlign w:val="bottom"/>
            <w:hideMark/>
          </w:tcPr>
          <w:p w14:paraId="0A3D9D04" w14:textId="77777777" w:rsidR="0005520B" w:rsidRPr="0005520B" w:rsidRDefault="0005520B" w:rsidP="0005520B">
            <w:pPr>
              <w:spacing w:after="0" w:line="240" w:lineRule="auto"/>
              <w:rPr>
                <w:rFonts w:ascii="Times New Roman" w:eastAsia="Times New Roman" w:hAnsi="Times New Roman" w:cs="Times New Roman"/>
                <w:sz w:val="24"/>
                <w:szCs w:val="24"/>
              </w:rPr>
            </w:pPr>
          </w:p>
        </w:tc>
        <w:tc>
          <w:tcPr>
            <w:tcW w:w="3443" w:type="dxa"/>
            <w:tcBorders>
              <w:top w:val="nil"/>
              <w:left w:val="nil"/>
              <w:bottom w:val="nil"/>
              <w:right w:val="nil"/>
            </w:tcBorders>
            <w:noWrap/>
            <w:vAlign w:val="bottom"/>
            <w:hideMark/>
          </w:tcPr>
          <w:p w14:paraId="78BD4E0F"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 xml:space="preserve">Payments September 2026 </w:t>
            </w:r>
          </w:p>
        </w:tc>
        <w:tc>
          <w:tcPr>
            <w:tcW w:w="1220" w:type="dxa"/>
            <w:tcBorders>
              <w:top w:val="nil"/>
              <w:left w:val="nil"/>
              <w:bottom w:val="nil"/>
              <w:right w:val="nil"/>
            </w:tcBorders>
            <w:noWrap/>
            <w:vAlign w:val="bottom"/>
            <w:hideMark/>
          </w:tcPr>
          <w:p w14:paraId="11688AB7" w14:textId="77777777" w:rsidR="0005520B" w:rsidRPr="0005520B" w:rsidRDefault="0005520B" w:rsidP="0005520B">
            <w:pPr>
              <w:spacing w:after="0" w:line="240" w:lineRule="auto"/>
              <w:rPr>
                <w:rFonts w:ascii="Arial" w:eastAsia="Times New Roman" w:hAnsi="Arial" w:cs="Arial"/>
              </w:rPr>
            </w:pPr>
          </w:p>
        </w:tc>
      </w:tr>
      <w:tr w:rsidR="0005520B" w:rsidRPr="0005520B" w14:paraId="23E5D3A4" w14:textId="77777777" w:rsidTr="0005520B">
        <w:trPr>
          <w:trHeight w:val="288"/>
        </w:trPr>
        <w:tc>
          <w:tcPr>
            <w:tcW w:w="3467" w:type="dxa"/>
            <w:tcBorders>
              <w:top w:val="nil"/>
              <w:left w:val="nil"/>
              <w:bottom w:val="nil"/>
              <w:right w:val="nil"/>
            </w:tcBorders>
            <w:noWrap/>
            <w:vAlign w:val="bottom"/>
            <w:hideMark/>
          </w:tcPr>
          <w:p w14:paraId="3DE1D3D4"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employer expenses</w:t>
            </w:r>
          </w:p>
        </w:tc>
        <w:tc>
          <w:tcPr>
            <w:tcW w:w="3443" w:type="dxa"/>
            <w:tcBorders>
              <w:top w:val="nil"/>
              <w:left w:val="nil"/>
              <w:bottom w:val="nil"/>
              <w:right w:val="nil"/>
            </w:tcBorders>
            <w:noWrap/>
            <w:vAlign w:val="bottom"/>
            <w:hideMark/>
          </w:tcPr>
          <w:p w14:paraId="1B884C27" w14:textId="77777777" w:rsidR="0005520B" w:rsidRPr="0005520B" w:rsidRDefault="0005520B" w:rsidP="0005520B">
            <w:pPr>
              <w:spacing w:after="0" w:line="240" w:lineRule="auto"/>
              <w:rPr>
                <w:rFonts w:ascii="Arial" w:eastAsia="Times New Roman" w:hAnsi="Arial" w:cs="Arial"/>
                <w:color w:val="000000"/>
              </w:rPr>
            </w:pPr>
          </w:p>
        </w:tc>
        <w:tc>
          <w:tcPr>
            <w:tcW w:w="1220" w:type="dxa"/>
            <w:tcBorders>
              <w:top w:val="nil"/>
              <w:left w:val="nil"/>
              <w:bottom w:val="nil"/>
              <w:right w:val="nil"/>
            </w:tcBorders>
            <w:noWrap/>
            <w:vAlign w:val="bottom"/>
            <w:hideMark/>
          </w:tcPr>
          <w:p w14:paraId="56DE295E" w14:textId="77777777" w:rsidR="0005520B" w:rsidRPr="0005520B" w:rsidRDefault="0005520B" w:rsidP="0005520B">
            <w:pPr>
              <w:spacing w:after="0" w:line="240" w:lineRule="auto"/>
              <w:jc w:val="right"/>
              <w:rPr>
                <w:rFonts w:ascii="Arial" w:eastAsia="Times New Roman" w:hAnsi="Arial" w:cs="Arial"/>
                <w:color w:val="000000"/>
              </w:rPr>
            </w:pPr>
            <w:r w:rsidRPr="0005520B">
              <w:rPr>
                <w:rFonts w:ascii="Arial" w:eastAsia="Times New Roman" w:hAnsi="Arial" w:cs="Arial"/>
                <w:color w:val="000000"/>
              </w:rPr>
              <w:t>2133.08</w:t>
            </w:r>
          </w:p>
        </w:tc>
      </w:tr>
      <w:tr w:rsidR="0005520B" w:rsidRPr="0005520B" w14:paraId="4679D79B" w14:textId="77777777" w:rsidTr="0005520B">
        <w:trPr>
          <w:trHeight w:val="288"/>
        </w:trPr>
        <w:tc>
          <w:tcPr>
            <w:tcW w:w="3467" w:type="dxa"/>
            <w:tcBorders>
              <w:top w:val="nil"/>
              <w:left w:val="nil"/>
              <w:bottom w:val="nil"/>
              <w:right w:val="nil"/>
            </w:tcBorders>
            <w:noWrap/>
            <w:vAlign w:val="bottom"/>
            <w:hideMark/>
          </w:tcPr>
          <w:p w14:paraId="42F501E9"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Office lease</w:t>
            </w:r>
          </w:p>
        </w:tc>
        <w:tc>
          <w:tcPr>
            <w:tcW w:w="3443" w:type="dxa"/>
            <w:tcBorders>
              <w:top w:val="nil"/>
              <w:left w:val="nil"/>
              <w:bottom w:val="nil"/>
              <w:right w:val="nil"/>
            </w:tcBorders>
            <w:noWrap/>
            <w:vAlign w:val="bottom"/>
            <w:hideMark/>
          </w:tcPr>
          <w:p w14:paraId="4C571E7C"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Sefton MBC</w:t>
            </w:r>
          </w:p>
        </w:tc>
        <w:tc>
          <w:tcPr>
            <w:tcW w:w="1220" w:type="dxa"/>
            <w:tcBorders>
              <w:top w:val="nil"/>
              <w:left w:val="nil"/>
              <w:bottom w:val="nil"/>
              <w:right w:val="nil"/>
            </w:tcBorders>
            <w:noWrap/>
            <w:vAlign w:val="bottom"/>
            <w:hideMark/>
          </w:tcPr>
          <w:p w14:paraId="453968E4" w14:textId="77777777" w:rsidR="0005520B" w:rsidRPr="0005520B" w:rsidRDefault="0005520B" w:rsidP="0005520B">
            <w:pPr>
              <w:spacing w:after="0" w:line="240" w:lineRule="auto"/>
              <w:jc w:val="right"/>
              <w:rPr>
                <w:rFonts w:ascii="Arial" w:eastAsia="Times New Roman" w:hAnsi="Arial" w:cs="Arial"/>
                <w:color w:val="000000"/>
              </w:rPr>
            </w:pPr>
            <w:r w:rsidRPr="0005520B">
              <w:rPr>
                <w:rFonts w:ascii="Arial" w:eastAsia="Times New Roman" w:hAnsi="Arial" w:cs="Arial"/>
                <w:color w:val="000000"/>
              </w:rPr>
              <w:t>291.66</w:t>
            </w:r>
          </w:p>
        </w:tc>
      </w:tr>
      <w:tr w:rsidR="0005520B" w:rsidRPr="0005520B" w14:paraId="65B8072D" w14:textId="77777777" w:rsidTr="0005520B">
        <w:trPr>
          <w:trHeight w:val="288"/>
        </w:trPr>
        <w:tc>
          <w:tcPr>
            <w:tcW w:w="3467" w:type="dxa"/>
            <w:tcBorders>
              <w:top w:val="nil"/>
              <w:left w:val="nil"/>
              <w:bottom w:val="nil"/>
              <w:right w:val="nil"/>
            </w:tcBorders>
            <w:noWrap/>
            <w:vAlign w:val="bottom"/>
            <w:hideMark/>
          </w:tcPr>
          <w:p w14:paraId="4B513AE9"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Office phone and broadband</w:t>
            </w:r>
          </w:p>
        </w:tc>
        <w:tc>
          <w:tcPr>
            <w:tcW w:w="3443" w:type="dxa"/>
            <w:tcBorders>
              <w:top w:val="nil"/>
              <w:left w:val="nil"/>
              <w:bottom w:val="nil"/>
              <w:right w:val="nil"/>
            </w:tcBorders>
            <w:noWrap/>
            <w:vAlign w:val="bottom"/>
            <w:hideMark/>
          </w:tcPr>
          <w:p w14:paraId="064DE22D"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BT</w:t>
            </w:r>
          </w:p>
        </w:tc>
        <w:tc>
          <w:tcPr>
            <w:tcW w:w="1220" w:type="dxa"/>
            <w:tcBorders>
              <w:top w:val="nil"/>
              <w:left w:val="nil"/>
              <w:bottom w:val="nil"/>
              <w:right w:val="nil"/>
            </w:tcBorders>
            <w:noWrap/>
            <w:vAlign w:val="bottom"/>
            <w:hideMark/>
          </w:tcPr>
          <w:p w14:paraId="74EA908A" w14:textId="77777777" w:rsidR="0005520B" w:rsidRPr="0005520B" w:rsidRDefault="0005520B" w:rsidP="0005520B">
            <w:pPr>
              <w:spacing w:after="0" w:line="240" w:lineRule="auto"/>
              <w:jc w:val="right"/>
              <w:rPr>
                <w:rFonts w:ascii="Arial" w:eastAsia="Times New Roman" w:hAnsi="Arial" w:cs="Arial"/>
                <w:color w:val="000000"/>
              </w:rPr>
            </w:pPr>
            <w:r w:rsidRPr="0005520B">
              <w:rPr>
                <w:rFonts w:ascii="Arial" w:eastAsia="Times New Roman" w:hAnsi="Arial" w:cs="Arial"/>
                <w:color w:val="000000"/>
              </w:rPr>
              <w:t>76.74</w:t>
            </w:r>
          </w:p>
        </w:tc>
      </w:tr>
      <w:tr w:rsidR="0005520B" w:rsidRPr="0005520B" w14:paraId="4A0F22A7" w14:textId="77777777" w:rsidTr="0005520B">
        <w:trPr>
          <w:trHeight w:val="288"/>
        </w:trPr>
        <w:tc>
          <w:tcPr>
            <w:tcW w:w="3467" w:type="dxa"/>
            <w:tcBorders>
              <w:top w:val="nil"/>
              <w:left w:val="nil"/>
              <w:bottom w:val="nil"/>
              <w:right w:val="nil"/>
            </w:tcBorders>
            <w:noWrap/>
            <w:vAlign w:val="bottom"/>
            <w:hideMark/>
          </w:tcPr>
          <w:p w14:paraId="5FF82BBA"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Chindit Memorial part payment</w:t>
            </w:r>
          </w:p>
        </w:tc>
        <w:tc>
          <w:tcPr>
            <w:tcW w:w="3443" w:type="dxa"/>
            <w:tcBorders>
              <w:top w:val="nil"/>
              <w:left w:val="nil"/>
              <w:bottom w:val="nil"/>
              <w:right w:val="nil"/>
            </w:tcBorders>
            <w:noWrap/>
            <w:vAlign w:val="bottom"/>
            <w:hideMark/>
          </w:tcPr>
          <w:p w14:paraId="4EB26B5E"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Paul Ennis &amp; Co Ltd</w:t>
            </w:r>
          </w:p>
        </w:tc>
        <w:tc>
          <w:tcPr>
            <w:tcW w:w="1220" w:type="dxa"/>
            <w:tcBorders>
              <w:top w:val="nil"/>
              <w:left w:val="nil"/>
              <w:bottom w:val="nil"/>
              <w:right w:val="nil"/>
            </w:tcBorders>
            <w:noWrap/>
            <w:vAlign w:val="bottom"/>
            <w:hideMark/>
          </w:tcPr>
          <w:p w14:paraId="2DCDC519" w14:textId="77777777" w:rsidR="0005520B" w:rsidRPr="0005520B" w:rsidRDefault="0005520B" w:rsidP="0005520B">
            <w:pPr>
              <w:spacing w:after="0" w:line="240" w:lineRule="auto"/>
              <w:jc w:val="right"/>
              <w:rPr>
                <w:rFonts w:ascii="Arial" w:eastAsia="Times New Roman" w:hAnsi="Arial" w:cs="Arial"/>
              </w:rPr>
            </w:pPr>
            <w:r w:rsidRPr="0005520B">
              <w:rPr>
                <w:rFonts w:ascii="Arial" w:eastAsia="Times New Roman" w:hAnsi="Arial" w:cs="Arial"/>
              </w:rPr>
              <w:t>12720.00</w:t>
            </w:r>
          </w:p>
        </w:tc>
      </w:tr>
      <w:tr w:rsidR="0005520B" w:rsidRPr="0005520B" w14:paraId="0121E195" w14:textId="77777777" w:rsidTr="0005520B">
        <w:trPr>
          <w:trHeight w:val="288"/>
        </w:trPr>
        <w:tc>
          <w:tcPr>
            <w:tcW w:w="3467" w:type="dxa"/>
            <w:tcBorders>
              <w:top w:val="nil"/>
              <w:left w:val="nil"/>
              <w:bottom w:val="nil"/>
              <w:right w:val="nil"/>
            </w:tcBorders>
            <w:noWrap/>
            <w:vAlign w:val="bottom"/>
            <w:hideMark/>
          </w:tcPr>
          <w:p w14:paraId="41B140F3"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External Audit</w:t>
            </w:r>
          </w:p>
        </w:tc>
        <w:tc>
          <w:tcPr>
            <w:tcW w:w="3443" w:type="dxa"/>
            <w:tcBorders>
              <w:top w:val="nil"/>
              <w:left w:val="nil"/>
              <w:bottom w:val="nil"/>
              <w:right w:val="nil"/>
            </w:tcBorders>
            <w:noWrap/>
            <w:vAlign w:val="bottom"/>
            <w:hideMark/>
          </w:tcPr>
          <w:p w14:paraId="481593C7"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PKF Littlejohn LLP</w:t>
            </w:r>
          </w:p>
        </w:tc>
        <w:tc>
          <w:tcPr>
            <w:tcW w:w="1220" w:type="dxa"/>
            <w:tcBorders>
              <w:top w:val="nil"/>
              <w:left w:val="nil"/>
              <w:bottom w:val="nil"/>
              <w:right w:val="nil"/>
            </w:tcBorders>
            <w:noWrap/>
            <w:vAlign w:val="bottom"/>
            <w:hideMark/>
          </w:tcPr>
          <w:p w14:paraId="7ED3098A" w14:textId="77777777" w:rsidR="0005520B" w:rsidRPr="0005520B" w:rsidRDefault="0005520B" w:rsidP="0005520B">
            <w:pPr>
              <w:spacing w:after="0" w:line="240" w:lineRule="auto"/>
              <w:jc w:val="right"/>
              <w:rPr>
                <w:rFonts w:ascii="Arial" w:eastAsia="Times New Roman" w:hAnsi="Arial" w:cs="Arial"/>
              </w:rPr>
            </w:pPr>
            <w:r w:rsidRPr="0005520B">
              <w:rPr>
                <w:rFonts w:ascii="Arial" w:eastAsia="Times New Roman" w:hAnsi="Arial" w:cs="Arial"/>
              </w:rPr>
              <w:t>504.00</w:t>
            </w:r>
          </w:p>
        </w:tc>
      </w:tr>
      <w:tr w:rsidR="0005520B" w:rsidRPr="0005520B" w14:paraId="411E0C20" w14:textId="77777777" w:rsidTr="0005520B">
        <w:trPr>
          <w:trHeight w:val="288"/>
        </w:trPr>
        <w:tc>
          <w:tcPr>
            <w:tcW w:w="3467" w:type="dxa"/>
            <w:tcBorders>
              <w:top w:val="nil"/>
              <w:left w:val="nil"/>
              <w:bottom w:val="nil"/>
              <w:right w:val="nil"/>
            </w:tcBorders>
            <w:noWrap/>
            <w:vAlign w:val="bottom"/>
            <w:hideMark/>
          </w:tcPr>
          <w:p w14:paraId="0BD7BAB8" w14:textId="77777777" w:rsidR="0005520B" w:rsidRPr="0005520B" w:rsidRDefault="0005520B" w:rsidP="0005520B">
            <w:pPr>
              <w:spacing w:after="0" w:line="240" w:lineRule="auto"/>
              <w:rPr>
                <w:rFonts w:ascii="Arial" w:eastAsia="Times New Roman" w:hAnsi="Arial" w:cs="Arial"/>
                <w:color w:val="000000"/>
              </w:rPr>
            </w:pPr>
            <w:r w:rsidRPr="0005520B">
              <w:rPr>
                <w:rFonts w:ascii="Arial" w:eastAsia="Times New Roman" w:hAnsi="Arial" w:cs="Arial"/>
                <w:color w:val="000000"/>
              </w:rPr>
              <w:t>grounds maintenance and watering</w:t>
            </w:r>
          </w:p>
        </w:tc>
        <w:tc>
          <w:tcPr>
            <w:tcW w:w="3443" w:type="dxa"/>
            <w:tcBorders>
              <w:top w:val="nil"/>
              <w:left w:val="nil"/>
              <w:bottom w:val="nil"/>
              <w:right w:val="nil"/>
            </w:tcBorders>
            <w:noWrap/>
            <w:vAlign w:val="bottom"/>
            <w:hideMark/>
          </w:tcPr>
          <w:p w14:paraId="6E22D10D"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JC Landscape &amp; Horticulture</w:t>
            </w:r>
          </w:p>
        </w:tc>
        <w:tc>
          <w:tcPr>
            <w:tcW w:w="1220" w:type="dxa"/>
            <w:tcBorders>
              <w:top w:val="nil"/>
              <w:left w:val="nil"/>
              <w:bottom w:val="nil"/>
              <w:right w:val="nil"/>
            </w:tcBorders>
            <w:noWrap/>
            <w:vAlign w:val="bottom"/>
            <w:hideMark/>
          </w:tcPr>
          <w:p w14:paraId="48BACB82" w14:textId="77777777" w:rsidR="0005520B" w:rsidRPr="0005520B" w:rsidRDefault="0005520B" w:rsidP="0005520B">
            <w:pPr>
              <w:spacing w:after="0" w:line="240" w:lineRule="auto"/>
              <w:jc w:val="right"/>
              <w:rPr>
                <w:rFonts w:ascii="Arial" w:eastAsia="Times New Roman" w:hAnsi="Arial" w:cs="Arial"/>
              </w:rPr>
            </w:pPr>
            <w:r w:rsidRPr="0005520B">
              <w:rPr>
                <w:rFonts w:ascii="Arial" w:eastAsia="Times New Roman" w:hAnsi="Arial" w:cs="Arial"/>
              </w:rPr>
              <w:t>16142.66</w:t>
            </w:r>
          </w:p>
        </w:tc>
      </w:tr>
      <w:tr w:rsidR="0005520B" w:rsidRPr="0005520B" w14:paraId="47FC5A77" w14:textId="77777777" w:rsidTr="0005520B">
        <w:trPr>
          <w:trHeight w:val="288"/>
        </w:trPr>
        <w:tc>
          <w:tcPr>
            <w:tcW w:w="3467" w:type="dxa"/>
            <w:tcBorders>
              <w:top w:val="nil"/>
              <w:left w:val="nil"/>
              <w:bottom w:val="nil"/>
              <w:right w:val="nil"/>
            </w:tcBorders>
            <w:noWrap/>
            <w:vAlign w:val="bottom"/>
            <w:hideMark/>
          </w:tcPr>
          <w:p w14:paraId="38C3EF8F" w14:textId="77777777" w:rsidR="0005520B" w:rsidRPr="0005520B" w:rsidRDefault="0005520B" w:rsidP="0005520B">
            <w:pPr>
              <w:spacing w:after="0" w:line="240" w:lineRule="auto"/>
              <w:rPr>
                <w:rFonts w:ascii="Arial" w:eastAsia="Times New Roman" w:hAnsi="Arial" w:cs="Arial"/>
              </w:rPr>
            </w:pPr>
            <w:proofErr w:type="spellStart"/>
            <w:r w:rsidRPr="0005520B">
              <w:rPr>
                <w:rFonts w:ascii="Arial" w:eastAsia="Times New Roman" w:hAnsi="Arial" w:cs="Arial"/>
              </w:rPr>
              <w:t>bitdefender</w:t>
            </w:r>
            <w:proofErr w:type="spellEnd"/>
            <w:r w:rsidRPr="0005520B">
              <w:rPr>
                <w:rFonts w:ascii="Arial" w:eastAsia="Times New Roman" w:hAnsi="Arial" w:cs="Arial"/>
              </w:rPr>
              <w:t xml:space="preserve"> antivirus subscription</w:t>
            </w:r>
          </w:p>
        </w:tc>
        <w:tc>
          <w:tcPr>
            <w:tcW w:w="3443" w:type="dxa"/>
            <w:tcBorders>
              <w:top w:val="nil"/>
              <w:left w:val="nil"/>
              <w:bottom w:val="nil"/>
              <w:right w:val="nil"/>
            </w:tcBorders>
            <w:noWrap/>
            <w:vAlign w:val="bottom"/>
            <w:hideMark/>
          </w:tcPr>
          <w:p w14:paraId="4FCA02D0"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Bitdefender</w:t>
            </w:r>
          </w:p>
        </w:tc>
        <w:tc>
          <w:tcPr>
            <w:tcW w:w="1220" w:type="dxa"/>
            <w:tcBorders>
              <w:top w:val="nil"/>
              <w:left w:val="nil"/>
              <w:bottom w:val="nil"/>
              <w:right w:val="nil"/>
            </w:tcBorders>
            <w:noWrap/>
            <w:vAlign w:val="bottom"/>
            <w:hideMark/>
          </w:tcPr>
          <w:p w14:paraId="13DAB271" w14:textId="77777777" w:rsidR="0005520B" w:rsidRPr="0005520B" w:rsidRDefault="0005520B" w:rsidP="0005520B">
            <w:pPr>
              <w:spacing w:after="0" w:line="240" w:lineRule="auto"/>
              <w:jc w:val="right"/>
              <w:rPr>
                <w:rFonts w:ascii="Arial" w:eastAsia="Times New Roman" w:hAnsi="Arial" w:cs="Arial"/>
              </w:rPr>
            </w:pPr>
            <w:r w:rsidRPr="0005520B">
              <w:rPr>
                <w:rFonts w:ascii="Arial" w:eastAsia="Times New Roman" w:hAnsi="Arial" w:cs="Arial"/>
              </w:rPr>
              <w:t>84.99</w:t>
            </w:r>
          </w:p>
        </w:tc>
      </w:tr>
      <w:tr w:rsidR="0005520B" w:rsidRPr="0005520B" w14:paraId="355594B2" w14:textId="77777777" w:rsidTr="0005520B">
        <w:trPr>
          <w:trHeight w:val="288"/>
        </w:trPr>
        <w:tc>
          <w:tcPr>
            <w:tcW w:w="3467" w:type="dxa"/>
            <w:tcBorders>
              <w:top w:val="nil"/>
              <w:left w:val="nil"/>
              <w:bottom w:val="nil"/>
              <w:right w:val="nil"/>
            </w:tcBorders>
            <w:noWrap/>
            <w:vAlign w:val="bottom"/>
            <w:hideMark/>
          </w:tcPr>
          <w:p w14:paraId="372750A9" w14:textId="77777777" w:rsidR="0005520B" w:rsidRPr="0005520B" w:rsidRDefault="0005520B" w:rsidP="0005520B">
            <w:pPr>
              <w:spacing w:after="0" w:line="240" w:lineRule="auto"/>
              <w:rPr>
                <w:rFonts w:eastAsia="Times New Roman"/>
                <w:color w:val="000000"/>
              </w:rPr>
            </w:pPr>
            <w:r w:rsidRPr="0005520B">
              <w:rPr>
                <w:rFonts w:eastAsia="Times New Roman"/>
                <w:color w:val="000000"/>
              </w:rPr>
              <w:t>blinds for office</w:t>
            </w:r>
          </w:p>
        </w:tc>
        <w:tc>
          <w:tcPr>
            <w:tcW w:w="3443" w:type="dxa"/>
            <w:tcBorders>
              <w:top w:val="nil"/>
              <w:left w:val="nil"/>
              <w:bottom w:val="nil"/>
              <w:right w:val="nil"/>
            </w:tcBorders>
            <w:noWrap/>
            <w:vAlign w:val="bottom"/>
            <w:hideMark/>
          </w:tcPr>
          <w:p w14:paraId="7A4E3D88"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Blinds and Shutters by Bespoke ltd</w:t>
            </w:r>
          </w:p>
        </w:tc>
        <w:tc>
          <w:tcPr>
            <w:tcW w:w="1220" w:type="dxa"/>
            <w:tcBorders>
              <w:top w:val="nil"/>
              <w:left w:val="nil"/>
              <w:bottom w:val="nil"/>
              <w:right w:val="nil"/>
            </w:tcBorders>
            <w:noWrap/>
            <w:vAlign w:val="bottom"/>
            <w:hideMark/>
          </w:tcPr>
          <w:p w14:paraId="269B77F4" w14:textId="77777777" w:rsidR="0005520B" w:rsidRPr="0005520B" w:rsidRDefault="0005520B" w:rsidP="0005520B">
            <w:pPr>
              <w:spacing w:after="0" w:line="240" w:lineRule="auto"/>
              <w:jc w:val="right"/>
              <w:rPr>
                <w:rFonts w:eastAsia="Times New Roman"/>
                <w:color w:val="000000"/>
              </w:rPr>
            </w:pPr>
            <w:r w:rsidRPr="0005520B">
              <w:rPr>
                <w:rFonts w:eastAsia="Times New Roman"/>
                <w:color w:val="000000"/>
              </w:rPr>
              <w:t>410.00</w:t>
            </w:r>
          </w:p>
        </w:tc>
      </w:tr>
      <w:tr w:rsidR="0005520B" w:rsidRPr="0005520B" w14:paraId="48F87276" w14:textId="77777777" w:rsidTr="0005520B">
        <w:trPr>
          <w:trHeight w:val="288"/>
        </w:trPr>
        <w:tc>
          <w:tcPr>
            <w:tcW w:w="3467" w:type="dxa"/>
            <w:tcBorders>
              <w:top w:val="nil"/>
              <w:left w:val="nil"/>
              <w:bottom w:val="nil"/>
              <w:right w:val="nil"/>
            </w:tcBorders>
            <w:noWrap/>
            <w:vAlign w:val="bottom"/>
            <w:hideMark/>
          </w:tcPr>
          <w:p w14:paraId="2F364E53"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 xml:space="preserve">domain renewal </w:t>
            </w:r>
          </w:p>
        </w:tc>
        <w:tc>
          <w:tcPr>
            <w:tcW w:w="3443" w:type="dxa"/>
            <w:tcBorders>
              <w:top w:val="nil"/>
              <w:left w:val="nil"/>
              <w:bottom w:val="nil"/>
              <w:right w:val="nil"/>
            </w:tcBorders>
            <w:noWrap/>
            <w:vAlign w:val="bottom"/>
            <w:hideMark/>
          </w:tcPr>
          <w:p w14:paraId="5167A1F0"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Krystal Hosting Ltd</w:t>
            </w:r>
          </w:p>
        </w:tc>
        <w:tc>
          <w:tcPr>
            <w:tcW w:w="1220" w:type="dxa"/>
            <w:tcBorders>
              <w:top w:val="nil"/>
              <w:left w:val="nil"/>
              <w:bottom w:val="nil"/>
              <w:right w:val="nil"/>
            </w:tcBorders>
            <w:noWrap/>
            <w:vAlign w:val="bottom"/>
            <w:hideMark/>
          </w:tcPr>
          <w:p w14:paraId="0FBC6196" w14:textId="77777777" w:rsidR="0005520B" w:rsidRPr="0005520B" w:rsidRDefault="0005520B" w:rsidP="0005520B">
            <w:pPr>
              <w:spacing w:after="0" w:line="240" w:lineRule="auto"/>
              <w:jc w:val="right"/>
              <w:rPr>
                <w:rFonts w:ascii="Arial" w:eastAsia="Times New Roman" w:hAnsi="Arial" w:cs="Arial"/>
              </w:rPr>
            </w:pPr>
            <w:r w:rsidRPr="0005520B">
              <w:rPr>
                <w:rFonts w:ascii="Arial" w:eastAsia="Times New Roman" w:hAnsi="Arial" w:cs="Arial"/>
              </w:rPr>
              <w:t>12.00</w:t>
            </w:r>
          </w:p>
        </w:tc>
      </w:tr>
      <w:tr w:rsidR="0005520B" w:rsidRPr="0005520B" w14:paraId="58046BF0" w14:textId="77777777" w:rsidTr="0005520B">
        <w:trPr>
          <w:trHeight w:val="288"/>
        </w:trPr>
        <w:tc>
          <w:tcPr>
            <w:tcW w:w="3467" w:type="dxa"/>
            <w:tcBorders>
              <w:top w:val="nil"/>
              <w:left w:val="nil"/>
              <w:bottom w:val="nil"/>
              <w:right w:val="nil"/>
            </w:tcBorders>
            <w:noWrap/>
            <w:vAlign w:val="bottom"/>
            <w:hideMark/>
          </w:tcPr>
          <w:p w14:paraId="7E4BF0D4" w14:textId="77777777" w:rsidR="0005520B" w:rsidRPr="0005520B" w:rsidRDefault="0005520B" w:rsidP="0005520B">
            <w:pPr>
              <w:spacing w:after="0" w:line="240" w:lineRule="auto"/>
              <w:jc w:val="right"/>
              <w:rPr>
                <w:rFonts w:ascii="Arial" w:eastAsia="Times New Roman" w:hAnsi="Arial" w:cs="Arial"/>
              </w:rPr>
            </w:pPr>
          </w:p>
        </w:tc>
        <w:tc>
          <w:tcPr>
            <w:tcW w:w="3443" w:type="dxa"/>
            <w:tcBorders>
              <w:top w:val="nil"/>
              <w:left w:val="nil"/>
              <w:bottom w:val="nil"/>
              <w:right w:val="nil"/>
            </w:tcBorders>
            <w:noWrap/>
            <w:vAlign w:val="bottom"/>
            <w:hideMark/>
          </w:tcPr>
          <w:p w14:paraId="4262FEA9" w14:textId="77777777" w:rsidR="0005520B" w:rsidRPr="0005520B" w:rsidRDefault="0005520B" w:rsidP="0005520B">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noWrap/>
            <w:vAlign w:val="bottom"/>
            <w:hideMark/>
          </w:tcPr>
          <w:p w14:paraId="6AD066CB" w14:textId="77777777" w:rsidR="0005520B" w:rsidRPr="0005520B" w:rsidRDefault="0005520B" w:rsidP="0005520B">
            <w:pPr>
              <w:spacing w:after="0" w:line="240" w:lineRule="auto"/>
              <w:rPr>
                <w:rFonts w:ascii="Times New Roman" w:eastAsia="Times New Roman" w:hAnsi="Times New Roman" w:cs="Times New Roman"/>
                <w:sz w:val="20"/>
                <w:szCs w:val="20"/>
              </w:rPr>
            </w:pPr>
          </w:p>
        </w:tc>
      </w:tr>
      <w:tr w:rsidR="0005520B" w:rsidRPr="0005520B" w14:paraId="716F5128" w14:textId="77777777" w:rsidTr="0005520B">
        <w:trPr>
          <w:trHeight w:val="288"/>
        </w:trPr>
        <w:tc>
          <w:tcPr>
            <w:tcW w:w="3467" w:type="dxa"/>
            <w:tcBorders>
              <w:top w:val="nil"/>
              <w:left w:val="nil"/>
              <w:bottom w:val="nil"/>
              <w:right w:val="nil"/>
            </w:tcBorders>
            <w:noWrap/>
            <w:vAlign w:val="bottom"/>
            <w:hideMark/>
          </w:tcPr>
          <w:p w14:paraId="3CADA922" w14:textId="77777777" w:rsidR="0005520B" w:rsidRPr="0005520B" w:rsidRDefault="0005520B" w:rsidP="0005520B">
            <w:pPr>
              <w:spacing w:after="0" w:line="240" w:lineRule="auto"/>
              <w:rPr>
                <w:rFonts w:ascii="Times New Roman" w:eastAsia="Times New Roman" w:hAnsi="Times New Roman" w:cs="Times New Roman"/>
                <w:sz w:val="20"/>
                <w:szCs w:val="20"/>
              </w:rPr>
            </w:pPr>
          </w:p>
        </w:tc>
        <w:tc>
          <w:tcPr>
            <w:tcW w:w="3443" w:type="dxa"/>
            <w:tcBorders>
              <w:top w:val="nil"/>
              <w:left w:val="nil"/>
              <w:bottom w:val="nil"/>
              <w:right w:val="nil"/>
            </w:tcBorders>
            <w:noWrap/>
            <w:vAlign w:val="bottom"/>
            <w:hideMark/>
          </w:tcPr>
          <w:p w14:paraId="6D3E5A1C" w14:textId="77777777" w:rsidR="0005520B" w:rsidRPr="0005520B" w:rsidRDefault="0005520B" w:rsidP="0005520B">
            <w:pPr>
              <w:spacing w:after="0" w:line="240" w:lineRule="auto"/>
              <w:rPr>
                <w:rFonts w:ascii="Arial" w:eastAsia="Times New Roman" w:hAnsi="Arial" w:cs="Arial"/>
              </w:rPr>
            </w:pPr>
            <w:r w:rsidRPr="0005520B">
              <w:rPr>
                <w:rFonts w:ascii="Arial" w:eastAsia="Times New Roman" w:hAnsi="Arial" w:cs="Arial"/>
              </w:rPr>
              <w:t>Total</w:t>
            </w:r>
          </w:p>
        </w:tc>
        <w:tc>
          <w:tcPr>
            <w:tcW w:w="1220" w:type="dxa"/>
            <w:tcBorders>
              <w:top w:val="nil"/>
              <w:left w:val="nil"/>
              <w:bottom w:val="nil"/>
              <w:right w:val="nil"/>
            </w:tcBorders>
            <w:noWrap/>
            <w:vAlign w:val="bottom"/>
            <w:hideMark/>
          </w:tcPr>
          <w:p w14:paraId="0C13DF6F" w14:textId="77777777" w:rsidR="0005520B" w:rsidRPr="0005520B" w:rsidRDefault="0005520B" w:rsidP="0005520B">
            <w:pPr>
              <w:spacing w:after="0" w:line="240" w:lineRule="auto"/>
              <w:jc w:val="right"/>
              <w:rPr>
                <w:rFonts w:ascii="Arial" w:eastAsia="Times New Roman" w:hAnsi="Arial" w:cs="Arial"/>
              </w:rPr>
            </w:pPr>
            <w:r w:rsidRPr="0005520B">
              <w:rPr>
                <w:rFonts w:ascii="Arial" w:eastAsia="Times New Roman" w:hAnsi="Arial" w:cs="Arial"/>
              </w:rPr>
              <w:t>32375.13</w:t>
            </w:r>
          </w:p>
        </w:tc>
      </w:tr>
    </w:tbl>
    <w:p w14:paraId="425C9BE4" w14:textId="77777777" w:rsidR="0005520B" w:rsidRPr="0005520B" w:rsidRDefault="0005520B" w:rsidP="0005520B"/>
    <w:p w14:paraId="699F1FC8" w14:textId="77777777" w:rsidR="00C9494E" w:rsidRDefault="00C9494E" w:rsidP="00174C54">
      <w:pPr>
        <w:spacing w:after="0"/>
        <w:rPr>
          <w:rFonts w:ascii="Arial" w:eastAsia="Arial" w:hAnsi="Arial" w:cs="Arial"/>
          <w:b/>
          <w:bCs/>
        </w:rPr>
      </w:pPr>
    </w:p>
    <w:p w14:paraId="62676FA3" w14:textId="3034F550" w:rsidR="00817398" w:rsidRDefault="00817398" w:rsidP="00174C54">
      <w:pPr>
        <w:spacing w:after="0"/>
        <w:rPr>
          <w:rFonts w:ascii="Arial" w:eastAsia="Arial" w:hAnsi="Arial" w:cs="Arial"/>
        </w:rPr>
      </w:pPr>
      <w:r w:rsidRPr="00924FD6">
        <w:rPr>
          <w:rFonts w:ascii="Arial" w:eastAsia="Arial" w:hAnsi="Arial" w:cs="Arial"/>
          <w:b/>
          <w:bCs/>
        </w:rPr>
        <w:t>It was resolved to</w:t>
      </w:r>
      <w:r w:rsidRPr="00924FD6">
        <w:rPr>
          <w:rFonts w:ascii="Arial" w:eastAsia="Arial" w:hAnsi="Arial" w:cs="Arial"/>
        </w:rPr>
        <w:t xml:space="preserve"> make the payments as listed above.</w:t>
      </w:r>
    </w:p>
    <w:p w14:paraId="7EAA228E" w14:textId="77777777" w:rsidR="00093BDD" w:rsidRDefault="00093BDD" w:rsidP="00174C54">
      <w:pPr>
        <w:spacing w:after="0"/>
        <w:rPr>
          <w:rFonts w:ascii="Arial" w:eastAsia="Arial" w:hAnsi="Arial" w:cs="Arial"/>
        </w:rPr>
      </w:pPr>
    </w:p>
    <w:p w14:paraId="70337A13" w14:textId="50631135" w:rsidR="00093BDD" w:rsidRPr="00093BDD" w:rsidRDefault="00433F25" w:rsidP="00093BDD">
      <w:pPr>
        <w:pStyle w:val="Heading2"/>
        <w:rPr>
          <w:b/>
          <w:bCs/>
          <w:sz w:val="22"/>
          <w:szCs w:val="22"/>
        </w:rPr>
      </w:pPr>
      <w:r>
        <w:rPr>
          <w:b/>
          <w:bCs/>
          <w:sz w:val="22"/>
          <w:szCs w:val="22"/>
        </w:rPr>
        <w:t>48</w:t>
      </w:r>
      <w:r w:rsidR="00093BDD" w:rsidRPr="00924FD6">
        <w:rPr>
          <w:b/>
          <w:bCs/>
          <w:sz w:val="22"/>
          <w:szCs w:val="22"/>
        </w:rPr>
        <w:t xml:space="preserve">.0 </w:t>
      </w:r>
      <w:r w:rsidR="00093BDD">
        <w:rPr>
          <w:b/>
          <w:bCs/>
          <w:sz w:val="22"/>
          <w:szCs w:val="22"/>
        </w:rPr>
        <w:t xml:space="preserve">The following reports were noted (circulated with the </w:t>
      </w:r>
      <w:r w:rsidR="006F74B9">
        <w:rPr>
          <w:b/>
          <w:bCs/>
          <w:sz w:val="22"/>
          <w:szCs w:val="22"/>
        </w:rPr>
        <w:t>agenda</w:t>
      </w:r>
      <w:r w:rsidR="00093BDD">
        <w:rPr>
          <w:b/>
          <w:bCs/>
          <w:sz w:val="22"/>
          <w:szCs w:val="22"/>
        </w:rPr>
        <w:t>):</w:t>
      </w:r>
    </w:p>
    <w:p w14:paraId="2BA20FB9" w14:textId="3EE72772" w:rsidR="00093BDD" w:rsidRPr="000E6097" w:rsidRDefault="00093BDD" w:rsidP="000E6097">
      <w:pPr>
        <w:pStyle w:val="ListParagraph"/>
        <w:numPr>
          <w:ilvl w:val="0"/>
          <w:numId w:val="15"/>
        </w:numPr>
        <w:spacing w:after="200" w:line="276" w:lineRule="auto"/>
        <w:rPr>
          <w:rFonts w:ascii="Arial" w:hAnsi="Arial" w:cs="Arial"/>
        </w:rPr>
      </w:pPr>
      <w:r w:rsidRPr="00093BDD">
        <w:rPr>
          <w:rFonts w:ascii="Arial" w:hAnsi="Arial" w:cs="Arial"/>
        </w:rPr>
        <w:t>Minutes of the Finance and General Purposes Group M</w:t>
      </w:r>
      <w:r w:rsidRPr="000E6097">
        <w:rPr>
          <w:rFonts w:ascii="Arial" w:hAnsi="Arial" w:cs="Arial"/>
        </w:rPr>
        <w:t>eeting</w:t>
      </w:r>
    </w:p>
    <w:p w14:paraId="0341F198" w14:textId="77777777" w:rsidR="00093BDD" w:rsidRDefault="00093BDD" w:rsidP="00093BDD">
      <w:pPr>
        <w:pStyle w:val="ListParagraph"/>
        <w:numPr>
          <w:ilvl w:val="0"/>
          <w:numId w:val="15"/>
        </w:numPr>
        <w:spacing w:after="200" w:line="276" w:lineRule="auto"/>
        <w:rPr>
          <w:rFonts w:ascii="Arial" w:hAnsi="Arial" w:cs="Arial"/>
        </w:rPr>
      </w:pPr>
      <w:r w:rsidRPr="00093BDD">
        <w:rPr>
          <w:rFonts w:ascii="Arial" w:hAnsi="Arial" w:cs="Arial"/>
        </w:rPr>
        <w:t>Minutes of the Environment Group Meeting</w:t>
      </w:r>
    </w:p>
    <w:p w14:paraId="7B4CC010" w14:textId="00CB4F5B" w:rsidR="00F032D1" w:rsidRPr="00924FD6" w:rsidRDefault="00433F25" w:rsidP="00174C54">
      <w:pPr>
        <w:pStyle w:val="Heading2"/>
        <w:spacing w:before="0"/>
        <w:rPr>
          <w:b/>
          <w:bCs/>
          <w:sz w:val="22"/>
          <w:szCs w:val="22"/>
        </w:rPr>
      </w:pPr>
      <w:r>
        <w:rPr>
          <w:b/>
          <w:bCs/>
          <w:sz w:val="22"/>
          <w:szCs w:val="22"/>
        </w:rPr>
        <w:lastRenderedPageBreak/>
        <w:t>49</w:t>
      </w:r>
      <w:r w:rsidR="00C853FB" w:rsidRPr="00924FD6">
        <w:rPr>
          <w:b/>
          <w:bCs/>
          <w:sz w:val="22"/>
          <w:szCs w:val="22"/>
        </w:rPr>
        <w:t>.0 Date of Next Meeting:</w:t>
      </w:r>
    </w:p>
    <w:p w14:paraId="2D91701B" w14:textId="254F6A31" w:rsidR="006D6E24" w:rsidRPr="005014ED" w:rsidRDefault="00C853FB">
      <w:pPr>
        <w:pBdr>
          <w:top w:val="nil"/>
          <w:left w:val="nil"/>
          <w:bottom w:val="nil"/>
          <w:right w:val="nil"/>
          <w:between w:val="nil"/>
        </w:pBdr>
        <w:spacing w:after="0" w:line="240" w:lineRule="auto"/>
        <w:rPr>
          <w:rFonts w:ascii="Arial" w:eastAsia="Arial" w:hAnsi="Arial" w:cs="Arial"/>
          <w:color w:val="000000"/>
        </w:rPr>
      </w:pPr>
      <w:r w:rsidRPr="00924FD6">
        <w:rPr>
          <w:rFonts w:ascii="Arial" w:eastAsia="Arial" w:hAnsi="Arial" w:cs="Arial"/>
          <w:color w:val="000000"/>
        </w:rPr>
        <w:t xml:space="preserve">The </w:t>
      </w:r>
      <w:r w:rsidR="0025646F">
        <w:rPr>
          <w:rFonts w:ascii="Arial" w:eastAsia="Arial" w:hAnsi="Arial" w:cs="Arial"/>
          <w:color w:val="000000"/>
        </w:rPr>
        <w:t>next Ordinary</w:t>
      </w:r>
      <w:r w:rsidR="006B7525">
        <w:rPr>
          <w:rFonts w:ascii="Arial" w:eastAsia="Arial" w:hAnsi="Arial" w:cs="Arial"/>
          <w:color w:val="000000"/>
        </w:rPr>
        <w:t xml:space="preserve"> </w:t>
      </w:r>
      <w:r w:rsidR="00BF0D40" w:rsidRPr="00924FD6">
        <w:rPr>
          <w:rFonts w:ascii="Arial" w:eastAsia="Arial" w:hAnsi="Arial" w:cs="Arial"/>
          <w:color w:val="000000"/>
        </w:rPr>
        <w:t>m</w:t>
      </w:r>
      <w:r w:rsidRPr="00924FD6">
        <w:rPr>
          <w:rFonts w:ascii="Arial" w:eastAsia="Arial" w:hAnsi="Arial" w:cs="Arial"/>
          <w:color w:val="000000"/>
        </w:rPr>
        <w:t xml:space="preserve">eeting of Formby Parish Council will be held on </w:t>
      </w:r>
      <w:r w:rsidR="000015B1" w:rsidRPr="00924FD6">
        <w:rPr>
          <w:rFonts w:ascii="Arial" w:eastAsia="Arial" w:hAnsi="Arial" w:cs="Arial"/>
          <w:b/>
          <w:bCs/>
          <w:color w:val="000000"/>
        </w:rPr>
        <w:t>Monday</w:t>
      </w:r>
      <w:r w:rsidR="00AB1834" w:rsidRPr="00924FD6">
        <w:rPr>
          <w:rFonts w:ascii="Arial" w:eastAsia="Arial" w:hAnsi="Arial" w:cs="Arial"/>
          <w:b/>
          <w:color w:val="000000"/>
        </w:rPr>
        <w:t xml:space="preserve"> </w:t>
      </w:r>
      <w:r w:rsidR="00433F25">
        <w:rPr>
          <w:rFonts w:ascii="Arial" w:eastAsia="Arial" w:hAnsi="Arial" w:cs="Arial"/>
          <w:b/>
          <w:color w:val="000000"/>
        </w:rPr>
        <w:t xml:space="preserve">19 October </w:t>
      </w:r>
      <w:r w:rsidR="00B45178">
        <w:rPr>
          <w:rFonts w:ascii="Arial" w:eastAsia="Arial" w:hAnsi="Arial" w:cs="Arial"/>
          <w:b/>
          <w:color w:val="000000"/>
        </w:rPr>
        <w:t>202</w:t>
      </w:r>
      <w:r w:rsidR="00965CDB">
        <w:rPr>
          <w:rFonts w:ascii="Arial" w:eastAsia="Arial" w:hAnsi="Arial" w:cs="Arial"/>
          <w:b/>
          <w:color w:val="000000"/>
        </w:rPr>
        <w:t>6</w:t>
      </w:r>
      <w:r w:rsidR="0025646F">
        <w:rPr>
          <w:rFonts w:ascii="Arial" w:eastAsia="Arial" w:hAnsi="Arial" w:cs="Arial"/>
          <w:color w:val="000000"/>
        </w:rPr>
        <w:t xml:space="preserve"> </w:t>
      </w:r>
      <w:r w:rsidRPr="00924FD6">
        <w:rPr>
          <w:rFonts w:ascii="Arial" w:eastAsia="Arial" w:hAnsi="Arial" w:cs="Arial"/>
          <w:color w:val="000000"/>
        </w:rPr>
        <w:t xml:space="preserve">7pm, </w:t>
      </w:r>
      <w:r w:rsidR="000F6BB4" w:rsidRPr="00924FD6">
        <w:rPr>
          <w:rFonts w:ascii="Arial" w:eastAsia="Arial" w:hAnsi="Arial" w:cs="Arial"/>
          <w:color w:val="000000"/>
        </w:rPr>
        <w:t xml:space="preserve">at Formby Library, Duke Street, Formby. </w:t>
      </w:r>
    </w:p>
    <w:sectPr w:rsidR="006D6E24" w:rsidRPr="005014ED">
      <w:head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F61DB" w14:textId="77777777" w:rsidR="00017A09" w:rsidRDefault="00017A09">
      <w:pPr>
        <w:spacing w:after="0" w:line="240" w:lineRule="auto"/>
      </w:pPr>
      <w:r>
        <w:separator/>
      </w:r>
    </w:p>
  </w:endnote>
  <w:endnote w:type="continuationSeparator" w:id="0">
    <w:p w14:paraId="64A80CAF" w14:textId="77777777" w:rsidR="00017A09" w:rsidRDefault="00017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01F02" w14:textId="77777777" w:rsidR="00017A09" w:rsidRDefault="00017A09">
      <w:pPr>
        <w:spacing w:after="0" w:line="240" w:lineRule="auto"/>
      </w:pPr>
      <w:r>
        <w:separator/>
      </w:r>
    </w:p>
  </w:footnote>
  <w:footnote w:type="continuationSeparator" w:id="0">
    <w:p w14:paraId="3DE8E303" w14:textId="77777777" w:rsidR="00017A09" w:rsidRDefault="00017A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AA86A" w14:textId="77777777" w:rsidR="00F032D1" w:rsidRDefault="00C853FB">
    <w:pPr>
      <w:pBdr>
        <w:top w:val="nil"/>
        <w:left w:val="nil"/>
        <w:bottom w:val="nil"/>
        <w:right w:val="nil"/>
        <w:between w:val="nil"/>
      </w:pBdr>
      <w:tabs>
        <w:tab w:val="center" w:pos="4513"/>
        <w:tab w:val="right" w:pos="9026"/>
      </w:tabs>
      <w:spacing w:after="0" w:line="240" w:lineRule="auto"/>
      <w:rPr>
        <w:color w:val="000000"/>
      </w:rPr>
    </w:pPr>
    <w:r>
      <w:rPr>
        <w:color w:val="000000"/>
      </w:rPr>
      <w:t>Draft minutes subject to confirmation.</w:t>
    </w:r>
  </w:p>
  <w:p w14:paraId="340BC300" w14:textId="77777777" w:rsidR="00F032D1" w:rsidRDefault="00F032D1">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6F90"/>
    <w:multiLevelType w:val="hybridMultilevel"/>
    <w:tmpl w:val="D666A224"/>
    <w:lvl w:ilvl="0" w:tplc="3C9A40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B873EE"/>
    <w:multiLevelType w:val="multilevel"/>
    <w:tmpl w:val="A0F0C0D4"/>
    <w:lvl w:ilvl="0">
      <w:start w:val="32"/>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8403406"/>
    <w:multiLevelType w:val="hybridMultilevel"/>
    <w:tmpl w:val="3402C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6B0322"/>
    <w:multiLevelType w:val="hybridMultilevel"/>
    <w:tmpl w:val="E00A8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024391"/>
    <w:multiLevelType w:val="hybridMultilevel"/>
    <w:tmpl w:val="879E5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F7357B"/>
    <w:multiLevelType w:val="hybridMultilevel"/>
    <w:tmpl w:val="D52CB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D95A57"/>
    <w:multiLevelType w:val="hybridMultilevel"/>
    <w:tmpl w:val="E8E42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716787"/>
    <w:multiLevelType w:val="hybridMultilevel"/>
    <w:tmpl w:val="08F4E896"/>
    <w:lvl w:ilvl="0" w:tplc="560ED8EA">
      <w:start w:val="79"/>
      <w:numFmt w:val="bullet"/>
      <w:lvlText w:val=""/>
      <w:lvlJc w:val="left"/>
      <w:pPr>
        <w:ind w:left="720" w:hanging="360"/>
      </w:pPr>
      <w:rPr>
        <w:rFonts w:ascii="Symbol" w:eastAsia="Times New Roman" w:hAnsi="Symbol" w:cs="Calibri" w:hint="default"/>
        <w:b w:val="0"/>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EA2B2D"/>
    <w:multiLevelType w:val="hybridMultilevel"/>
    <w:tmpl w:val="4EA8D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3E51A5"/>
    <w:multiLevelType w:val="hybridMultilevel"/>
    <w:tmpl w:val="00121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804B7D"/>
    <w:multiLevelType w:val="hybridMultilevel"/>
    <w:tmpl w:val="816C6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EA0DE4"/>
    <w:multiLevelType w:val="hybridMultilevel"/>
    <w:tmpl w:val="159ECAB8"/>
    <w:lvl w:ilvl="0" w:tplc="632AB5F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E60D8F"/>
    <w:multiLevelType w:val="hybridMultilevel"/>
    <w:tmpl w:val="D0586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FB55BA"/>
    <w:multiLevelType w:val="hybridMultilevel"/>
    <w:tmpl w:val="FAAEA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5F7AEC"/>
    <w:multiLevelType w:val="multilevel"/>
    <w:tmpl w:val="E38C1134"/>
    <w:lvl w:ilvl="0">
      <w:start w:val="32"/>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7B6B0215"/>
    <w:multiLevelType w:val="hybridMultilevel"/>
    <w:tmpl w:val="42540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EC78F9"/>
    <w:multiLevelType w:val="hybridMultilevel"/>
    <w:tmpl w:val="91804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960419"/>
    <w:multiLevelType w:val="hybridMultilevel"/>
    <w:tmpl w:val="C9CE7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6079592">
    <w:abstractNumId w:val="13"/>
  </w:num>
  <w:num w:numId="2" w16cid:durableId="1975062528">
    <w:abstractNumId w:val="2"/>
  </w:num>
  <w:num w:numId="3" w16cid:durableId="588271086">
    <w:abstractNumId w:val="8"/>
  </w:num>
  <w:num w:numId="4" w16cid:durableId="1415084642">
    <w:abstractNumId w:val="9"/>
  </w:num>
  <w:num w:numId="5" w16cid:durableId="1390303215">
    <w:abstractNumId w:val="3"/>
  </w:num>
  <w:num w:numId="6" w16cid:durableId="461533803">
    <w:abstractNumId w:val="11"/>
  </w:num>
  <w:num w:numId="7" w16cid:durableId="2003503000">
    <w:abstractNumId w:val="0"/>
  </w:num>
  <w:num w:numId="8" w16cid:durableId="763185923">
    <w:abstractNumId w:val="14"/>
  </w:num>
  <w:num w:numId="9" w16cid:durableId="386687076">
    <w:abstractNumId w:val="1"/>
  </w:num>
  <w:num w:numId="10" w16cid:durableId="1487816899">
    <w:abstractNumId w:val="4"/>
  </w:num>
  <w:num w:numId="11" w16cid:durableId="1412117077">
    <w:abstractNumId w:val="7"/>
  </w:num>
  <w:num w:numId="12" w16cid:durableId="653608725">
    <w:abstractNumId w:val="5"/>
  </w:num>
  <w:num w:numId="13" w16cid:durableId="1755593497">
    <w:abstractNumId w:val="15"/>
  </w:num>
  <w:num w:numId="14" w16cid:durableId="187914288">
    <w:abstractNumId w:val="12"/>
  </w:num>
  <w:num w:numId="15" w16cid:durableId="834300933">
    <w:abstractNumId w:val="6"/>
  </w:num>
  <w:num w:numId="16" w16cid:durableId="1873686804">
    <w:abstractNumId w:val="16"/>
  </w:num>
  <w:num w:numId="17" w16cid:durableId="11349104">
    <w:abstractNumId w:val="17"/>
  </w:num>
  <w:num w:numId="18" w16cid:durableId="9928735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2D1"/>
    <w:rsid w:val="000015B1"/>
    <w:rsid w:val="0000190E"/>
    <w:rsid w:val="00005944"/>
    <w:rsid w:val="00007A19"/>
    <w:rsid w:val="00015365"/>
    <w:rsid w:val="00016167"/>
    <w:rsid w:val="00017A09"/>
    <w:rsid w:val="00022DCF"/>
    <w:rsid w:val="000343B2"/>
    <w:rsid w:val="00036698"/>
    <w:rsid w:val="000371F8"/>
    <w:rsid w:val="00044987"/>
    <w:rsid w:val="00050504"/>
    <w:rsid w:val="0005520B"/>
    <w:rsid w:val="000567E3"/>
    <w:rsid w:val="0005683C"/>
    <w:rsid w:val="00057E47"/>
    <w:rsid w:val="00065286"/>
    <w:rsid w:val="00073B06"/>
    <w:rsid w:val="00075919"/>
    <w:rsid w:val="00076FBB"/>
    <w:rsid w:val="000803B6"/>
    <w:rsid w:val="00080AF4"/>
    <w:rsid w:val="00081E9D"/>
    <w:rsid w:val="00084F3C"/>
    <w:rsid w:val="00087903"/>
    <w:rsid w:val="00090DB8"/>
    <w:rsid w:val="00091879"/>
    <w:rsid w:val="00093BDD"/>
    <w:rsid w:val="00094CE2"/>
    <w:rsid w:val="00097EEB"/>
    <w:rsid w:val="000A0050"/>
    <w:rsid w:val="000A267B"/>
    <w:rsid w:val="000A4D01"/>
    <w:rsid w:val="000A4D8B"/>
    <w:rsid w:val="000A5865"/>
    <w:rsid w:val="000A6AD4"/>
    <w:rsid w:val="000B12F9"/>
    <w:rsid w:val="000B30B9"/>
    <w:rsid w:val="000B492A"/>
    <w:rsid w:val="000B4BC3"/>
    <w:rsid w:val="000B6A6E"/>
    <w:rsid w:val="000B7BB0"/>
    <w:rsid w:val="000C0351"/>
    <w:rsid w:val="000C0852"/>
    <w:rsid w:val="000C217F"/>
    <w:rsid w:val="000C5A78"/>
    <w:rsid w:val="000C7737"/>
    <w:rsid w:val="000D2408"/>
    <w:rsid w:val="000D382E"/>
    <w:rsid w:val="000D3999"/>
    <w:rsid w:val="000D456D"/>
    <w:rsid w:val="000D7B1B"/>
    <w:rsid w:val="000E1912"/>
    <w:rsid w:val="000E6097"/>
    <w:rsid w:val="000E6952"/>
    <w:rsid w:val="000F02A4"/>
    <w:rsid w:val="000F27DF"/>
    <w:rsid w:val="000F53F2"/>
    <w:rsid w:val="000F5508"/>
    <w:rsid w:val="000F6992"/>
    <w:rsid w:val="000F6BB4"/>
    <w:rsid w:val="001027A6"/>
    <w:rsid w:val="00104419"/>
    <w:rsid w:val="00106A69"/>
    <w:rsid w:val="00106C85"/>
    <w:rsid w:val="00106E8B"/>
    <w:rsid w:val="00112605"/>
    <w:rsid w:val="00113B64"/>
    <w:rsid w:val="00125A65"/>
    <w:rsid w:val="00132640"/>
    <w:rsid w:val="001354E7"/>
    <w:rsid w:val="00142D9F"/>
    <w:rsid w:val="0014368F"/>
    <w:rsid w:val="001438A1"/>
    <w:rsid w:val="00146F96"/>
    <w:rsid w:val="00146FA8"/>
    <w:rsid w:val="00147A8B"/>
    <w:rsid w:val="00152472"/>
    <w:rsid w:val="00156034"/>
    <w:rsid w:val="00162980"/>
    <w:rsid w:val="001632AA"/>
    <w:rsid w:val="00163C5A"/>
    <w:rsid w:val="0016499C"/>
    <w:rsid w:val="00166B7E"/>
    <w:rsid w:val="00167584"/>
    <w:rsid w:val="00170498"/>
    <w:rsid w:val="00172EAB"/>
    <w:rsid w:val="00174C54"/>
    <w:rsid w:val="0018199F"/>
    <w:rsid w:val="00183378"/>
    <w:rsid w:val="001843F6"/>
    <w:rsid w:val="00184DD3"/>
    <w:rsid w:val="001852BE"/>
    <w:rsid w:val="00190993"/>
    <w:rsid w:val="00191E88"/>
    <w:rsid w:val="001A3311"/>
    <w:rsid w:val="001A5F8C"/>
    <w:rsid w:val="001A770C"/>
    <w:rsid w:val="001B1B6A"/>
    <w:rsid w:val="001B2703"/>
    <w:rsid w:val="001B4ABC"/>
    <w:rsid w:val="001B5605"/>
    <w:rsid w:val="001C19E7"/>
    <w:rsid w:val="001C6270"/>
    <w:rsid w:val="001D0753"/>
    <w:rsid w:val="001D0B09"/>
    <w:rsid w:val="001D6A87"/>
    <w:rsid w:val="001E3086"/>
    <w:rsid w:val="001E661B"/>
    <w:rsid w:val="001E6A74"/>
    <w:rsid w:val="001E6E50"/>
    <w:rsid w:val="001E7436"/>
    <w:rsid w:val="001F0EAB"/>
    <w:rsid w:val="001F7AD1"/>
    <w:rsid w:val="0020077D"/>
    <w:rsid w:val="0020135F"/>
    <w:rsid w:val="00201E48"/>
    <w:rsid w:val="0020351F"/>
    <w:rsid w:val="002043F7"/>
    <w:rsid w:val="002103D3"/>
    <w:rsid w:val="00214854"/>
    <w:rsid w:val="0022140D"/>
    <w:rsid w:val="00225D42"/>
    <w:rsid w:val="00225F35"/>
    <w:rsid w:val="0022675C"/>
    <w:rsid w:val="002268AB"/>
    <w:rsid w:val="002332B7"/>
    <w:rsid w:val="0023548E"/>
    <w:rsid w:val="00236010"/>
    <w:rsid w:val="0024094A"/>
    <w:rsid w:val="00241489"/>
    <w:rsid w:val="00243B90"/>
    <w:rsid w:val="0024540B"/>
    <w:rsid w:val="00247C8D"/>
    <w:rsid w:val="002534EF"/>
    <w:rsid w:val="002544F7"/>
    <w:rsid w:val="0025646F"/>
    <w:rsid w:val="00263446"/>
    <w:rsid w:val="00266687"/>
    <w:rsid w:val="00267531"/>
    <w:rsid w:val="00270702"/>
    <w:rsid w:val="002718E6"/>
    <w:rsid w:val="00272939"/>
    <w:rsid w:val="002760E1"/>
    <w:rsid w:val="0028452E"/>
    <w:rsid w:val="00287DD8"/>
    <w:rsid w:val="00290DD2"/>
    <w:rsid w:val="00292878"/>
    <w:rsid w:val="00292CB0"/>
    <w:rsid w:val="00295A94"/>
    <w:rsid w:val="002A3126"/>
    <w:rsid w:val="002A3186"/>
    <w:rsid w:val="002A44DF"/>
    <w:rsid w:val="002B62FF"/>
    <w:rsid w:val="002B7116"/>
    <w:rsid w:val="002B7928"/>
    <w:rsid w:val="002C005D"/>
    <w:rsid w:val="002C06F0"/>
    <w:rsid w:val="002C1223"/>
    <w:rsid w:val="002C259B"/>
    <w:rsid w:val="002C5852"/>
    <w:rsid w:val="002C7586"/>
    <w:rsid w:val="002C781C"/>
    <w:rsid w:val="002D4F73"/>
    <w:rsid w:val="002D7519"/>
    <w:rsid w:val="002E0C9B"/>
    <w:rsid w:val="002E2365"/>
    <w:rsid w:val="002E3A60"/>
    <w:rsid w:val="002E6030"/>
    <w:rsid w:val="002F2212"/>
    <w:rsid w:val="002F247A"/>
    <w:rsid w:val="00302034"/>
    <w:rsid w:val="00304B17"/>
    <w:rsid w:val="0030676B"/>
    <w:rsid w:val="00313132"/>
    <w:rsid w:val="00316754"/>
    <w:rsid w:val="00317E9F"/>
    <w:rsid w:val="00321F04"/>
    <w:rsid w:val="003221B5"/>
    <w:rsid w:val="003256E7"/>
    <w:rsid w:val="003259BB"/>
    <w:rsid w:val="003328A4"/>
    <w:rsid w:val="003336F6"/>
    <w:rsid w:val="00334630"/>
    <w:rsid w:val="00335512"/>
    <w:rsid w:val="00336602"/>
    <w:rsid w:val="0034000B"/>
    <w:rsid w:val="00345E5C"/>
    <w:rsid w:val="00346452"/>
    <w:rsid w:val="00346C1E"/>
    <w:rsid w:val="0034744D"/>
    <w:rsid w:val="003503A5"/>
    <w:rsid w:val="00350875"/>
    <w:rsid w:val="003537B5"/>
    <w:rsid w:val="0035514A"/>
    <w:rsid w:val="00355344"/>
    <w:rsid w:val="00357BD2"/>
    <w:rsid w:val="003614A5"/>
    <w:rsid w:val="00362E8F"/>
    <w:rsid w:val="00362ECB"/>
    <w:rsid w:val="0037135D"/>
    <w:rsid w:val="003744B2"/>
    <w:rsid w:val="00376A18"/>
    <w:rsid w:val="00380AD6"/>
    <w:rsid w:val="00391090"/>
    <w:rsid w:val="0039381B"/>
    <w:rsid w:val="00394184"/>
    <w:rsid w:val="00394CF8"/>
    <w:rsid w:val="003A086A"/>
    <w:rsid w:val="003A2F36"/>
    <w:rsid w:val="003A3938"/>
    <w:rsid w:val="003A5B16"/>
    <w:rsid w:val="003B0853"/>
    <w:rsid w:val="003C2F3C"/>
    <w:rsid w:val="003C4BCF"/>
    <w:rsid w:val="003D0516"/>
    <w:rsid w:val="003D1478"/>
    <w:rsid w:val="003D22EC"/>
    <w:rsid w:val="003E061B"/>
    <w:rsid w:val="003E223B"/>
    <w:rsid w:val="003E65FA"/>
    <w:rsid w:val="003E7EB0"/>
    <w:rsid w:val="003F1C6B"/>
    <w:rsid w:val="003F229B"/>
    <w:rsid w:val="003F3AB7"/>
    <w:rsid w:val="003F6137"/>
    <w:rsid w:val="004002EF"/>
    <w:rsid w:val="00401F6A"/>
    <w:rsid w:val="004043B3"/>
    <w:rsid w:val="00404C8E"/>
    <w:rsid w:val="00405997"/>
    <w:rsid w:val="0041347F"/>
    <w:rsid w:val="00414FAD"/>
    <w:rsid w:val="0041676D"/>
    <w:rsid w:val="00417717"/>
    <w:rsid w:val="00417832"/>
    <w:rsid w:val="00417B36"/>
    <w:rsid w:val="00426AB3"/>
    <w:rsid w:val="004274F1"/>
    <w:rsid w:val="00433F25"/>
    <w:rsid w:val="0044264F"/>
    <w:rsid w:val="00443961"/>
    <w:rsid w:val="0044407E"/>
    <w:rsid w:val="00444F53"/>
    <w:rsid w:val="0045339C"/>
    <w:rsid w:val="00453ED2"/>
    <w:rsid w:val="00455823"/>
    <w:rsid w:val="004559F4"/>
    <w:rsid w:val="00457906"/>
    <w:rsid w:val="0046107B"/>
    <w:rsid w:val="004665A6"/>
    <w:rsid w:val="00467275"/>
    <w:rsid w:val="00474C6D"/>
    <w:rsid w:val="00480140"/>
    <w:rsid w:val="00495C82"/>
    <w:rsid w:val="004A48FD"/>
    <w:rsid w:val="004B18CD"/>
    <w:rsid w:val="004B22C0"/>
    <w:rsid w:val="004B241A"/>
    <w:rsid w:val="004B3958"/>
    <w:rsid w:val="004B4B9D"/>
    <w:rsid w:val="004B5994"/>
    <w:rsid w:val="004D0BC0"/>
    <w:rsid w:val="004D5D23"/>
    <w:rsid w:val="004E36F7"/>
    <w:rsid w:val="004E5AF6"/>
    <w:rsid w:val="004F07DC"/>
    <w:rsid w:val="004F321E"/>
    <w:rsid w:val="004F538E"/>
    <w:rsid w:val="005014ED"/>
    <w:rsid w:val="00501CBE"/>
    <w:rsid w:val="00502A73"/>
    <w:rsid w:val="00502DF6"/>
    <w:rsid w:val="00502F02"/>
    <w:rsid w:val="005072CC"/>
    <w:rsid w:val="00512E6F"/>
    <w:rsid w:val="005132F7"/>
    <w:rsid w:val="0051671D"/>
    <w:rsid w:val="0052163B"/>
    <w:rsid w:val="00524D6C"/>
    <w:rsid w:val="00527E58"/>
    <w:rsid w:val="00532488"/>
    <w:rsid w:val="005341F4"/>
    <w:rsid w:val="005357F3"/>
    <w:rsid w:val="005358FF"/>
    <w:rsid w:val="005361AA"/>
    <w:rsid w:val="0053779C"/>
    <w:rsid w:val="005403B8"/>
    <w:rsid w:val="00542AA3"/>
    <w:rsid w:val="00555EC9"/>
    <w:rsid w:val="00555F85"/>
    <w:rsid w:val="00563A71"/>
    <w:rsid w:val="00564919"/>
    <w:rsid w:val="005668AD"/>
    <w:rsid w:val="00567380"/>
    <w:rsid w:val="00571321"/>
    <w:rsid w:val="005759C8"/>
    <w:rsid w:val="00590A15"/>
    <w:rsid w:val="005917C0"/>
    <w:rsid w:val="005949BE"/>
    <w:rsid w:val="00596BE4"/>
    <w:rsid w:val="005A024B"/>
    <w:rsid w:val="005A12BB"/>
    <w:rsid w:val="005A189D"/>
    <w:rsid w:val="005A29F0"/>
    <w:rsid w:val="005A5F53"/>
    <w:rsid w:val="005A60D2"/>
    <w:rsid w:val="005B3ABB"/>
    <w:rsid w:val="005B3FB2"/>
    <w:rsid w:val="005C0169"/>
    <w:rsid w:val="005C1472"/>
    <w:rsid w:val="005C25CD"/>
    <w:rsid w:val="005C5C50"/>
    <w:rsid w:val="005D01C1"/>
    <w:rsid w:val="005E005F"/>
    <w:rsid w:val="005E05AB"/>
    <w:rsid w:val="005E0E00"/>
    <w:rsid w:val="005E1E32"/>
    <w:rsid w:val="005E39CE"/>
    <w:rsid w:val="005E4FA2"/>
    <w:rsid w:val="005F75A8"/>
    <w:rsid w:val="006008F0"/>
    <w:rsid w:val="00600B44"/>
    <w:rsid w:val="00601190"/>
    <w:rsid w:val="00601402"/>
    <w:rsid w:val="006023B1"/>
    <w:rsid w:val="00603DD3"/>
    <w:rsid w:val="00610150"/>
    <w:rsid w:val="006115C1"/>
    <w:rsid w:val="00616525"/>
    <w:rsid w:val="0062154A"/>
    <w:rsid w:val="00624353"/>
    <w:rsid w:val="00624B26"/>
    <w:rsid w:val="00624D33"/>
    <w:rsid w:val="006261F1"/>
    <w:rsid w:val="00626CEE"/>
    <w:rsid w:val="00627823"/>
    <w:rsid w:val="00631BF3"/>
    <w:rsid w:val="00633E4A"/>
    <w:rsid w:val="00636677"/>
    <w:rsid w:val="00640650"/>
    <w:rsid w:val="006432AB"/>
    <w:rsid w:val="0065328A"/>
    <w:rsid w:val="006537F9"/>
    <w:rsid w:val="00657947"/>
    <w:rsid w:val="0066434A"/>
    <w:rsid w:val="00665DF4"/>
    <w:rsid w:val="00675757"/>
    <w:rsid w:val="006765CA"/>
    <w:rsid w:val="00677755"/>
    <w:rsid w:val="00681E01"/>
    <w:rsid w:val="00684A34"/>
    <w:rsid w:val="00685CEB"/>
    <w:rsid w:val="00686336"/>
    <w:rsid w:val="00687D94"/>
    <w:rsid w:val="006929F5"/>
    <w:rsid w:val="00694189"/>
    <w:rsid w:val="0069745B"/>
    <w:rsid w:val="006A4426"/>
    <w:rsid w:val="006A4B38"/>
    <w:rsid w:val="006B1784"/>
    <w:rsid w:val="006B1A58"/>
    <w:rsid w:val="006B2FE8"/>
    <w:rsid w:val="006B31B2"/>
    <w:rsid w:val="006B4190"/>
    <w:rsid w:val="006B464D"/>
    <w:rsid w:val="006B7525"/>
    <w:rsid w:val="006D5D92"/>
    <w:rsid w:val="006D6E24"/>
    <w:rsid w:val="006D6EEF"/>
    <w:rsid w:val="006E45DF"/>
    <w:rsid w:val="006E6730"/>
    <w:rsid w:val="006F74B9"/>
    <w:rsid w:val="00700E3D"/>
    <w:rsid w:val="007026AC"/>
    <w:rsid w:val="007027E4"/>
    <w:rsid w:val="00702A19"/>
    <w:rsid w:val="00705A08"/>
    <w:rsid w:val="007071A0"/>
    <w:rsid w:val="007073D6"/>
    <w:rsid w:val="00707EF0"/>
    <w:rsid w:val="00714276"/>
    <w:rsid w:val="00720C7A"/>
    <w:rsid w:val="0072106B"/>
    <w:rsid w:val="007216DC"/>
    <w:rsid w:val="00724B7E"/>
    <w:rsid w:val="00727A6A"/>
    <w:rsid w:val="00730919"/>
    <w:rsid w:val="0073701A"/>
    <w:rsid w:val="00737404"/>
    <w:rsid w:val="007447A1"/>
    <w:rsid w:val="00744AF3"/>
    <w:rsid w:val="007556CA"/>
    <w:rsid w:val="00755DC9"/>
    <w:rsid w:val="007604E2"/>
    <w:rsid w:val="00765EF0"/>
    <w:rsid w:val="00767777"/>
    <w:rsid w:val="007701A0"/>
    <w:rsid w:val="007739BE"/>
    <w:rsid w:val="00774136"/>
    <w:rsid w:val="00777C25"/>
    <w:rsid w:val="00781264"/>
    <w:rsid w:val="0078436B"/>
    <w:rsid w:val="007856E0"/>
    <w:rsid w:val="0078709C"/>
    <w:rsid w:val="00794B9D"/>
    <w:rsid w:val="00795CA3"/>
    <w:rsid w:val="00795CA6"/>
    <w:rsid w:val="007964D1"/>
    <w:rsid w:val="00797417"/>
    <w:rsid w:val="007A0065"/>
    <w:rsid w:val="007A4210"/>
    <w:rsid w:val="007B14BD"/>
    <w:rsid w:val="007B5539"/>
    <w:rsid w:val="007C2776"/>
    <w:rsid w:val="007C6419"/>
    <w:rsid w:val="007D0BED"/>
    <w:rsid w:val="007D0C98"/>
    <w:rsid w:val="007D1429"/>
    <w:rsid w:val="007D2C96"/>
    <w:rsid w:val="007E20E6"/>
    <w:rsid w:val="007E3035"/>
    <w:rsid w:val="007E37AC"/>
    <w:rsid w:val="007E4690"/>
    <w:rsid w:val="007E474D"/>
    <w:rsid w:val="007E4A51"/>
    <w:rsid w:val="007E5B2F"/>
    <w:rsid w:val="007E684B"/>
    <w:rsid w:val="007F0075"/>
    <w:rsid w:val="007F1A7B"/>
    <w:rsid w:val="007F1E3F"/>
    <w:rsid w:val="007F24AF"/>
    <w:rsid w:val="008002D8"/>
    <w:rsid w:val="008012BB"/>
    <w:rsid w:val="00802314"/>
    <w:rsid w:val="00805112"/>
    <w:rsid w:val="00805604"/>
    <w:rsid w:val="00810803"/>
    <w:rsid w:val="00815C03"/>
    <w:rsid w:val="00815C70"/>
    <w:rsid w:val="00817398"/>
    <w:rsid w:val="00820DB2"/>
    <w:rsid w:val="008238C6"/>
    <w:rsid w:val="008243FD"/>
    <w:rsid w:val="0083190F"/>
    <w:rsid w:val="00832CAD"/>
    <w:rsid w:val="00833DB0"/>
    <w:rsid w:val="00835E31"/>
    <w:rsid w:val="00840266"/>
    <w:rsid w:val="008428B5"/>
    <w:rsid w:val="008471BF"/>
    <w:rsid w:val="00854FE9"/>
    <w:rsid w:val="00855200"/>
    <w:rsid w:val="0086094B"/>
    <w:rsid w:val="00862A46"/>
    <w:rsid w:val="00863D59"/>
    <w:rsid w:val="008646C3"/>
    <w:rsid w:val="00870A58"/>
    <w:rsid w:val="00871E22"/>
    <w:rsid w:val="00872C61"/>
    <w:rsid w:val="00872EFE"/>
    <w:rsid w:val="008739FE"/>
    <w:rsid w:val="00883166"/>
    <w:rsid w:val="00884D43"/>
    <w:rsid w:val="00886720"/>
    <w:rsid w:val="00886D4A"/>
    <w:rsid w:val="008953D6"/>
    <w:rsid w:val="008A2A57"/>
    <w:rsid w:val="008A4918"/>
    <w:rsid w:val="008B2AC8"/>
    <w:rsid w:val="008B4214"/>
    <w:rsid w:val="008B4A9F"/>
    <w:rsid w:val="008B5061"/>
    <w:rsid w:val="008C3647"/>
    <w:rsid w:val="008C65DA"/>
    <w:rsid w:val="008C7B82"/>
    <w:rsid w:val="008D1C85"/>
    <w:rsid w:val="008D322F"/>
    <w:rsid w:val="008D793D"/>
    <w:rsid w:val="008D7BBF"/>
    <w:rsid w:val="008E01DE"/>
    <w:rsid w:val="008E23E7"/>
    <w:rsid w:val="008E2BA0"/>
    <w:rsid w:val="008E4469"/>
    <w:rsid w:val="008E7D3C"/>
    <w:rsid w:val="008F1549"/>
    <w:rsid w:val="008F20CA"/>
    <w:rsid w:val="00901F9B"/>
    <w:rsid w:val="009045FA"/>
    <w:rsid w:val="00904B94"/>
    <w:rsid w:val="009104D1"/>
    <w:rsid w:val="009123EA"/>
    <w:rsid w:val="009139C4"/>
    <w:rsid w:val="00913F43"/>
    <w:rsid w:val="00915456"/>
    <w:rsid w:val="00917250"/>
    <w:rsid w:val="00923C84"/>
    <w:rsid w:val="00924FD6"/>
    <w:rsid w:val="00925E1C"/>
    <w:rsid w:val="00927A4F"/>
    <w:rsid w:val="00930457"/>
    <w:rsid w:val="00931582"/>
    <w:rsid w:val="00934161"/>
    <w:rsid w:val="00935FE3"/>
    <w:rsid w:val="00941209"/>
    <w:rsid w:val="009421EE"/>
    <w:rsid w:val="0094360A"/>
    <w:rsid w:val="00944712"/>
    <w:rsid w:val="00945159"/>
    <w:rsid w:val="00953C5A"/>
    <w:rsid w:val="009557D4"/>
    <w:rsid w:val="0095784A"/>
    <w:rsid w:val="009603A6"/>
    <w:rsid w:val="009626DD"/>
    <w:rsid w:val="00963A09"/>
    <w:rsid w:val="00965CDB"/>
    <w:rsid w:val="00967114"/>
    <w:rsid w:val="0096746D"/>
    <w:rsid w:val="00971AC6"/>
    <w:rsid w:val="009731AD"/>
    <w:rsid w:val="0097396E"/>
    <w:rsid w:val="009742AE"/>
    <w:rsid w:val="00974AEA"/>
    <w:rsid w:val="00975B44"/>
    <w:rsid w:val="00976B2D"/>
    <w:rsid w:val="0098142D"/>
    <w:rsid w:val="009927DD"/>
    <w:rsid w:val="00992B84"/>
    <w:rsid w:val="009942D9"/>
    <w:rsid w:val="0099480A"/>
    <w:rsid w:val="00994E96"/>
    <w:rsid w:val="009A16FB"/>
    <w:rsid w:val="009A6F72"/>
    <w:rsid w:val="009B0941"/>
    <w:rsid w:val="009C59DB"/>
    <w:rsid w:val="009C5DC8"/>
    <w:rsid w:val="009C7C66"/>
    <w:rsid w:val="009D04F9"/>
    <w:rsid w:val="009D06F1"/>
    <w:rsid w:val="009D0EED"/>
    <w:rsid w:val="009D6019"/>
    <w:rsid w:val="009E01BA"/>
    <w:rsid w:val="009E1385"/>
    <w:rsid w:val="009E300D"/>
    <w:rsid w:val="009E4011"/>
    <w:rsid w:val="009E7F93"/>
    <w:rsid w:val="009F1893"/>
    <w:rsid w:val="009F3774"/>
    <w:rsid w:val="00A0007F"/>
    <w:rsid w:val="00A0440D"/>
    <w:rsid w:val="00A063D5"/>
    <w:rsid w:val="00A067B3"/>
    <w:rsid w:val="00A06D16"/>
    <w:rsid w:val="00A12BF1"/>
    <w:rsid w:val="00A15001"/>
    <w:rsid w:val="00A23168"/>
    <w:rsid w:val="00A2422D"/>
    <w:rsid w:val="00A270D3"/>
    <w:rsid w:val="00A30CA0"/>
    <w:rsid w:val="00A3297D"/>
    <w:rsid w:val="00A336AE"/>
    <w:rsid w:val="00A33CAC"/>
    <w:rsid w:val="00A33E9B"/>
    <w:rsid w:val="00A373E1"/>
    <w:rsid w:val="00A447FD"/>
    <w:rsid w:val="00A46080"/>
    <w:rsid w:val="00A467C7"/>
    <w:rsid w:val="00A51A66"/>
    <w:rsid w:val="00A5322B"/>
    <w:rsid w:val="00A56910"/>
    <w:rsid w:val="00A76FEE"/>
    <w:rsid w:val="00A803CA"/>
    <w:rsid w:val="00A85D8E"/>
    <w:rsid w:val="00A8610C"/>
    <w:rsid w:val="00A8649B"/>
    <w:rsid w:val="00A86BDF"/>
    <w:rsid w:val="00A91A89"/>
    <w:rsid w:val="00A979AC"/>
    <w:rsid w:val="00AA047E"/>
    <w:rsid w:val="00AA34AB"/>
    <w:rsid w:val="00AA63CF"/>
    <w:rsid w:val="00AA7CDB"/>
    <w:rsid w:val="00AB0175"/>
    <w:rsid w:val="00AB1834"/>
    <w:rsid w:val="00AB22E9"/>
    <w:rsid w:val="00AB73A4"/>
    <w:rsid w:val="00AC131F"/>
    <w:rsid w:val="00AC1AA6"/>
    <w:rsid w:val="00AC22CC"/>
    <w:rsid w:val="00AC584A"/>
    <w:rsid w:val="00AC5BB9"/>
    <w:rsid w:val="00AD1BC5"/>
    <w:rsid w:val="00AD45C2"/>
    <w:rsid w:val="00AE1106"/>
    <w:rsid w:val="00AE14B0"/>
    <w:rsid w:val="00AE255C"/>
    <w:rsid w:val="00AF445A"/>
    <w:rsid w:val="00AF5229"/>
    <w:rsid w:val="00AF540E"/>
    <w:rsid w:val="00B0238B"/>
    <w:rsid w:val="00B07B68"/>
    <w:rsid w:val="00B117E9"/>
    <w:rsid w:val="00B124CC"/>
    <w:rsid w:val="00B13BA4"/>
    <w:rsid w:val="00B1625F"/>
    <w:rsid w:val="00B2069B"/>
    <w:rsid w:val="00B24FE9"/>
    <w:rsid w:val="00B25647"/>
    <w:rsid w:val="00B31584"/>
    <w:rsid w:val="00B328EA"/>
    <w:rsid w:val="00B342C4"/>
    <w:rsid w:val="00B36F65"/>
    <w:rsid w:val="00B4093A"/>
    <w:rsid w:val="00B42B71"/>
    <w:rsid w:val="00B44D82"/>
    <w:rsid w:val="00B44FB4"/>
    <w:rsid w:val="00B45178"/>
    <w:rsid w:val="00B527D9"/>
    <w:rsid w:val="00B531AF"/>
    <w:rsid w:val="00B53CEC"/>
    <w:rsid w:val="00B550A8"/>
    <w:rsid w:val="00B558B8"/>
    <w:rsid w:val="00B56028"/>
    <w:rsid w:val="00B571BD"/>
    <w:rsid w:val="00B612EB"/>
    <w:rsid w:val="00B61E15"/>
    <w:rsid w:val="00B64082"/>
    <w:rsid w:val="00B67337"/>
    <w:rsid w:val="00B6781B"/>
    <w:rsid w:val="00B71918"/>
    <w:rsid w:val="00B768BE"/>
    <w:rsid w:val="00B77979"/>
    <w:rsid w:val="00B77FAD"/>
    <w:rsid w:val="00B82893"/>
    <w:rsid w:val="00B93288"/>
    <w:rsid w:val="00B95E23"/>
    <w:rsid w:val="00B96991"/>
    <w:rsid w:val="00B97BF4"/>
    <w:rsid w:val="00BA6120"/>
    <w:rsid w:val="00BA6E74"/>
    <w:rsid w:val="00BB1A47"/>
    <w:rsid w:val="00BB734D"/>
    <w:rsid w:val="00BC03D7"/>
    <w:rsid w:val="00BC0729"/>
    <w:rsid w:val="00BC1043"/>
    <w:rsid w:val="00BC1CD9"/>
    <w:rsid w:val="00BC243C"/>
    <w:rsid w:val="00BD2C2E"/>
    <w:rsid w:val="00BD34EC"/>
    <w:rsid w:val="00BD39BC"/>
    <w:rsid w:val="00BD3C7C"/>
    <w:rsid w:val="00BD7EDB"/>
    <w:rsid w:val="00BE12A8"/>
    <w:rsid w:val="00BE22D8"/>
    <w:rsid w:val="00BE267C"/>
    <w:rsid w:val="00BE2829"/>
    <w:rsid w:val="00BE38EC"/>
    <w:rsid w:val="00BE6A17"/>
    <w:rsid w:val="00BF0585"/>
    <w:rsid w:val="00BF0D40"/>
    <w:rsid w:val="00BF153D"/>
    <w:rsid w:val="00BF4D3C"/>
    <w:rsid w:val="00BF5E73"/>
    <w:rsid w:val="00BF6372"/>
    <w:rsid w:val="00BF7599"/>
    <w:rsid w:val="00C024D6"/>
    <w:rsid w:val="00C05C4B"/>
    <w:rsid w:val="00C1195F"/>
    <w:rsid w:val="00C11FC9"/>
    <w:rsid w:val="00C12DF3"/>
    <w:rsid w:val="00C14937"/>
    <w:rsid w:val="00C1579B"/>
    <w:rsid w:val="00C21158"/>
    <w:rsid w:val="00C275DF"/>
    <w:rsid w:val="00C30A61"/>
    <w:rsid w:val="00C30B5C"/>
    <w:rsid w:val="00C32836"/>
    <w:rsid w:val="00C34EBC"/>
    <w:rsid w:val="00C37B3D"/>
    <w:rsid w:val="00C37F99"/>
    <w:rsid w:val="00C4439C"/>
    <w:rsid w:val="00C456CA"/>
    <w:rsid w:val="00C4704E"/>
    <w:rsid w:val="00C572CA"/>
    <w:rsid w:val="00C60DF5"/>
    <w:rsid w:val="00C61078"/>
    <w:rsid w:val="00C63B20"/>
    <w:rsid w:val="00C67224"/>
    <w:rsid w:val="00C67F7B"/>
    <w:rsid w:val="00C70DBD"/>
    <w:rsid w:val="00C72684"/>
    <w:rsid w:val="00C72DA3"/>
    <w:rsid w:val="00C77107"/>
    <w:rsid w:val="00C83465"/>
    <w:rsid w:val="00C84985"/>
    <w:rsid w:val="00C853FB"/>
    <w:rsid w:val="00C85560"/>
    <w:rsid w:val="00C8577A"/>
    <w:rsid w:val="00C904FF"/>
    <w:rsid w:val="00C9494E"/>
    <w:rsid w:val="00CA0835"/>
    <w:rsid w:val="00CA4C47"/>
    <w:rsid w:val="00CA5E62"/>
    <w:rsid w:val="00CB69EC"/>
    <w:rsid w:val="00CB6C59"/>
    <w:rsid w:val="00CC35E8"/>
    <w:rsid w:val="00CC57BE"/>
    <w:rsid w:val="00CC5981"/>
    <w:rsid w:val="00CC6D54"/>
    <w:rsid w:val="00CD2B1F"/>
    <w:rsid w:val="00CD43DC"/>
    <w:rsid w:val="00CD6DFA"/>
    <w:rsid w:val="00CE2EC2"/>
    <w:rsid w:val="00CE63BC"/>
    <w:rsid w:val="00D01EFD"/>
    <w:rsid w:val="00D025D9"/>
    <w:rsid w:val="00D049AF"/>
    <w:rsid w:val="00D107FA"/>
    <w:rsid w:val="00D112F9"/>
    <w:rsid w:val="00D11444"/>
    <w:rsid w:val="00D116DD"/>
    <w:rsid w:val="00D14B48"/>
    <w:rsid w:val="00D16EBB"/>
    <w:rsid w:val="00D2219B"/>
    <w:rsid w:val="00D26B76"/>
    <w:rsid w:val="00D26DB8"/>
    <w:rsid w:val="00D30104"/>
    <w:rsid w:val="00D32E9D"/>
    <w:rsid w:val="00D32F41"/>
    <w:rsid w:val="00D34E72"/>
    <w:rsid w:val="00D40C7A"/>
    <w:rsid w:val="00D4126B"/>
    <w:rsid w:val="00D41BE1"/>
    <w:rsid w:val="00D42BA3"/>
    <w:rsid w:val="00D447CA"/>
    <w:rsid w:val="00D458F0"/>
    <w:rsid w:val="00D5246B"/>
    <w:rsid w:val="00D5395A"/>
    <w:rsid w:val="00D606F3"/>
    <w:rsid w:val="00D64274"/>
    <w:rsid w:val="00D665AD"/>
    <w:rsid w:val="00D76982"/>
    <w:rsid w:val="00D77D14"/>
    <w:rsid w:val="00D83CCA"/>
    <w:rsid w:val="00D864DB"/>
    <w:rsid w:val="00D90DA5"/>
    <w:rsid w:val="00D92561"/>
    <w:rsid w:val="00D95F64"/>
    <w:rsid w:val="00DA052A"/>
    <w:rsid w:val="00DA1B63"/>
    <w:rsid w:val="00DA20D6"/>
    <w:rsid w:val="00DA5785"/>
    <w:rsid w:val="00DA6A6A"/>
    <w:rsid w:val="00DA6FC6"/>
    <w:rsid w:val="00DB1A6F"/>
    <w:rsid w:val="00DB26E6"/>
    <w:rsid w:val="00DB2C0F"/>
    <w:rsid w:val="00DB4578"/>
    <w:rsid w:val="00DB6BA5"/>
    <w:rsid w:val="00DC6C40"/>
    <w:rsid w:val="00DD09E0"/>
    <w:rsid w:val="00DD2DC9"/>
    <w:rsid w:val="00DD3C69"/>
    <w:rsid w:val="00DD6AC5"/>
    <w:rsid w:val="00DD741D"/>
    <w:rsid w:val="00DE01CC"/>
    <w:rsid w:val="00DE4770"/>
    <w:rsid w:val="00DE50BA"/>
    <w:rsid w:val="00DF1380"/>
    <w:rsid w:val="00DF2F45"/>
    <w:rsid w:val="00DF370A"/>
    <w:rsid w:val="00DF5A8B"/>
    <w:rsid w:val="00DF5EAD"/>
    <w:rsid w:val="00DF6BFF"/>
    <w:rsid w:val="00E02BF9"/>
    <w:rsid w:val="00E04F15"/>
    <w:rsid w:val="00E10F80"/>
    <w:rsid w:val="00E116F1"/>
    <w:rsid w:val="00E14AD9"/>
    <w:rsid w:val="00E15EFD"/>
    <w:rsid w:val="00E17610"/>
    <w:rsid w:val="00E22C4A"/>
    <w:rsid w:val="00E23470"/>
    <w:rsid w:val="00E25AE8"/>
    <w:rsid w:val="00E25FF6"/>
    <w:rsid w:val="00E33DE3"/>
    <w:rsid w:val="00E342E8"/>
    <w:rsid w:val="00E37484"/>
    <w:rsid w:val="00E42212"/>
    <w:rsid w:val="00E523F1"/>
    <w:rsid w:val="00E56CA9"/>
    <w:rsid w:val="00E60F0E"/>
    <w:rsid w:val="00E6266F"/>
    <w:rsid w:val="00E65D56"/>
    <w:rsid w:val="00E66001"/>
    <w:rsid w:val="00E6776A"/>
    <w:rsid w:val="00E729E8"/>
    <w:rsid w:val="00E73A9D"/>
    <w:rsid w:val="00E76BFC"/>
    <w:rsid w:val="00E810A8"/>
    <w:rsid w:val="00E91D86"/>
    <w:rsid w:val="00EA2CD4"/>
    <w:rsid w:val="00EB708C"/>
    <w:rsid w:val="00EC0C29"/>
    <w:rsid w:val="00EC2376"/>
    <w:rsid w:val="00EC2A6C"/>
    <w:rsid w:val="00EC2DC8"/>
    <w:rsid w:val="00ED17E2"/>
    <w:rsid w:val="00ED3956"/>
    <w:rsid w:val="00ED5042"/>
    <w:rsid w:val="00ED5670"/>
    <w:rsid w:val="00ED5FBC"/>
    <w:rsid w:val="00ED7B70"/>
    <w:rsid w:val="00EE3E29"/>
    <w:rsid w:val="00EE5593"/>
    <w:rsid w:val="00EF0764"/>
    <w:rsid w:val="00EF292A"/>
    <w:rsid w:val="00EF3E43"/>
    <w:rsid w:val="00EF7101"/>
    <w:rsid w:val="00F032D1"/>
    <w:rsid w:val="00F06A8D"/>
    <w:rsid w:val="00F13485"/>
    <w:rsid w:val="00F14000"/>
    <w:rsid w:val="00F140FA"/>
    <w:rsid w:val="00F15D69"/>
    <w:rsid w:val="00F15ECD"/>
    <w:rsid w:val="00F179AB"/>
    <w:rsid w:val="00F215DD"/>
    <w:rsid w:val="00F25008"/>
    <w:rsid w:val="00F32098"/>
    <w:rsid w:val="00F37753"/>
    <w:rsid w:val="00F40777"/>
    <w:rsid w:val="00F45D7A"/>
    <w:rsid w:val="00F47348"/>
    <w:rsid w:val="00F47C5C"/>
    <w:rsid w:val="00F56D25"/>
    <w:rsid w:val="00F6023F"/>
    <w:rsid w:val="00F6362A"/>
    <w:rsid w:val="00F70E15"/>
    <w:rsid w:val="00F717B4"/>
    <w:rsid w:val="00F71A60"/>
    <w:rsid w:val="00F71EA8"/>
    <w:rsid w:val="00F7257A"/>
    <w:rsid w:val="00F73DBF"/>
    <w:rsid w:val="00F815BA"/>
    <w:rsid w:val="00F86BD3"/>
    <w:rsid w:val="00F8713C"/>
    <w:rsid w:val="00F911D8"/>
    <w:rsid w:val="00F91B52"/>
    <w:rsid w:val="00F96E75"/>
    <w:rsid w:val="00F96E86"/>
    <w:rsid w:val="00F976CB"/>
    <w:rsid w:val="00FA3660"/>
    <w:rsid w:val="00FA553C"/>
    <w:rsid w:val="00FA5F9D"/>
    <w:rsid w:val="00FB7BE4"/>
    <w:rsid w:val="00FC2510"/>
    <w:rsid w:val="00FC35B4"/>
    <w:rsid w:val="00FC7829"/>
    <w:rsid w:val="00FD7D44"/>
    <w:rsid w:val="00FE0AA7"/>
    <w:rsid w:val="00FE1328"/>
    <w:rsid w:val="00FE28AD"/>
    <w:rsid w:val="00FE4137"/>
    <w:rsid w:val="00FE63B5"/>
    <w:rsid w:val="00FF022D"/>
    <w:rsid w:val="00FF0424"/>
    <w:rsid w:val="00FF1072"/>
    <w:rsid w:val="00FF53F7"/>
    <w:rsid w:val="00FF78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045B7"/>
  <w15:docId w15:val="{05C4A1F8-14F7-43BF-B329-07931CD19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rFonts w:ascii="Arial" w:eastAsia="Arial" w:hAnsi="Arial" w:cs="Arial"/>
      <w:b/>
      <w:sz w:val="32"/>
      <w:szCs w:val="32"/>
    </w:rPr>
  </w:style>
  <w:style w:type="paragraph" w:styleId="Heading2">
    <w:name w:val="heading 2"/>
    <w:basedOn w:val="Normal"/>
    <w:next w:val="Normal"/>
    <w:uiPriority w:val="9"/>
    <w:unhideWhenUsed/>
    <w:qFormat/>
    <w:pPr>
      <w:keepNext/>
      <w:keepLines/>
      <w:spacing w:before="40" w:after="0"/>
      <w:outlineLvl w:val="1"/>
    </w:pPr>
    <w:rPr>
      <w:rFonts w:ascii="Arial" w:eastAsia="Arial" w:hAnsi="Arial" w:cs="Arial"/>
      <w:sz w:val="28"/>
      <w:szCs w:val="28"/>
    </w:rPr>
  </w:style>
  <w:style w:type="paragraph" w:styleId="Heading3">
    <w:name w:val="heading 3"/>
    <w:basedOn w:val="Normal"/>
    <w:next w:val="Normal"/>
    <w:uiPriority w:val="9"/>
    <w:unhideWhenUsed/>
    <w:qFormat/>
    <w:pPr>
      <w:keepNext/>
      <w:keepLines/>
      <w:spacing w:before="40" w:after="0"/>
      <w:outlineLvl w:val="2"/>
    </w:pPr>
    <w:rPr>
      <w:rFonts w:ascii="Arial" w:eastAsia="Arial" w:hAnsi="Arial" w:cs="Arial"/>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line="240" w:lineRule="auto"/>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NoSpacing">
    <w:name w:val="No Spacing"/>
    <w:uiPriority w:val="1"/>
    <w:qFormat/>
    <w:rsid w:val="00631BF3"/>
    <w:pPr>
      <w:spacing w:after="0" w:line="240" w:lineRule="auto"/>
    </w:pPr>
  </w:style>
  <w:style w:type="paragraph" w:styleId="ListParagraph">
    <w:name w:val="List Paragraph"/>
    <w:basedOn w:val="Normal"/>
    <w:uiPriority w:val="34"/>
    <w:qFormat/>
    <w:rsid w:val="00DA5785"/>
    <w:pPr>
      <w:ind w:left="720"/>
      <w:contextualSpacing/>
    </w:pPr>
  </w:style>
  <w:style w:type="character" w:styleId="Hyperlink">
    <w:name w:val="Hyperlink"/>
    <w:basedOn w:val="DefaultParagraphFont"/>
    <w:uiPriority w:val="99"/>
    <w:unhideWhenUsed/>
    <w:rsid w:val="0078436B"/>
    <w:rPr>
      <w:color w:val="0000FF" w:themeColor="hyperlink"/>
      <w:u w:val="single"/>
    </w:rPr>
  </w:style>
  <w:style w:type="character" w:customStyle="1" w:styleId="UnresolvedMention1">
    <w:name w:val="Unresolved Mention1"/>
    <w:basedOn w:val="DefaultParagraphFont"/>
    <w:uiPriority w:val="99"/>
    <w:semiHidden/>
    <w:unhideWhenUsed/>
    <w:rsid w:val="0078436B"/>
    <w:rPr>
      <w:color w:val="605E5C"/>
      <w:shd w:val="clear" w:color="auto" w:fill="E1DFDD"/>
    </w:rPr>
  </w:style>
  <w:style w:type="paragraph" w:styleId="NormalWeb">
    <w:name w:val="Normal (Web)"/>
    <w:basedOn w:val="Normal"/>
    <w:uiPriority w:val="99"/>
    <w:unhideWhenUsed/>
    <w:rsid w:val="009942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42D9"/>
    <w:rPr>
      <w:b/>
      <w:bCs/>
    </w:rPr>
  </w:style>
  <w:style w:type="table" w:styleId="ListTable1Light">
    <w:name w:val="List Table 1 Light"/>
    <w:basedOn w:val="TableNormal"/>
    <w:uiPriority w:val="46"/>
    <w:rsid w:val="009D601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0D39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2354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48E"/>
  </w:style>
  <w:style w:type="paragraph" w:styleId="Footer">
    <w:name w:val="footer"/>
    <w:basedOn w:val="Normal"/>
    <w:link w:val="FooterChar"/>
    <w:uiPriority w:val="99"/>
    <w:unhideWhenUsed/>
    <w:rsid w:val="002354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4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0135">
      <w:bodyDiv w:val="1"/>
      <w:marLeft w:val="0"/>
      <w:marRight w:val="0"/>
      <w:marTop w:val="0"/>
      <w:marBottom w:val="0"/>
      <w:divBdr>
        <w:top w:val="none" w:sz="0" w:space="0" w:color="auto"/>
        <w:left w:val="none" w:sz="0" w:space="0" w:color="auto"/>
        <w:bottom w:val="none" w:sz="0" w:space="0" w:color="auto"/>
        <w:right w:val="none" w:sz="0" w:space="0" w:color="auto"/>
      </w:divBdr>
    </w:div>
    <w:div w:id="27607514">
      <w:bodyDiv w:val="1"/>
      <w:marLeft w:val="0"/>
      <w:marRight w:val="0"/>
      <w:marTop w:val="0"/>
      <w:marBottom w:val="0"/>
      <w:divBdr>
        <w:top w:val="none" w:sz="0" w:space="0" w:color="auto"/>
        <w:left w:val="none" w:sz="0" w:space="0" w:color="auto"/>
        <w:bottom w:val="none" w:sz="0" w:space="0" w:color="auto"/>
        <w:right w:val="none" w:sz="0" w:space="0" w:color="auto"/>
      </w:divBdr>
    </w:div>
    <w:div w:id="46420465">
      <w:bodyDiv w:val="1"/>
      <w:marLeft w:val="0"/>
      <w:marRight w:val="0"/>
      <w:marTop w:val="0"/>
      <w:marBottom w:val="0"/>
      <w:divBdr>
        <w:top w:val="none" w:sz="0" w:space="0" w:color="auto"/>
        <w:left w:val="none" w:sz="0" w:space="0" w:color="auto"/>
        <w:bottom w:val="none" w:sz="0" w:space="0" w:color="auto"/>
        <w:right w:val="none" w:sz="0" w:space="0" w:color="auto"/>
      </w:divBdr>
    </w:div>
    <w:div w:id="82529454">
      <w:bodyDiv w:val="1"/>
      <w:marLeft w:val="0"/>
      <w:marRight w:val="0"/>
      <w:marTop w:val="0"/>
      <w:marBottom w:val="0"/>
      <w:divBdr>
        <w:top w:val="none" w:sz="0" w:space="0" w:color="auto"/>
        <w:left w:val="none" w:sz="0" w:space="0" w:color="auto"/>
        <w:bottom w:val="none" w:sz="0" w:space="0" w:color="auto"/>
        <w:right w:val="none" w:sz="0" w:space="0" w:color="auto"/>
      </w:divBdr>
    </w:div>
    <w:div w:id="172915165">
      <w:bodyDiv w:val="1"/>
      <w:marLeft w:val="0"/>
      <w:marRight w:val="0"/>
      <w:marTop w:val="0"/>
      <w:marBottom w:val="0"/>
      <w:divBdr>
        <w:top w:val="none" w:sz="0" w:space="0" w:color="auto"/>
        <w:left w:val="none" w:sz="0" w:space="0" w:color="auto"/>
        <w:bottom w:val="none" w:sz="0" w:space="0" w:color="auto"/>
        <w:right w:val="none" w:sz="0" w:space="0" w:color="auto"/>
      </w:divBdr>
    </w:div>
    <w:div w:id="198931651">
      <w:bodyDiv w:val="1"/>
      <w:marLeft w:val="0"/>
      <w:marRight w:val="0"/>
      <w:marTop w:val="0"/>
      <w:marBottom w:val="0"/>
      <w:divBdr>
        <w:top w:val="none" w:sz="0" w:space="0" w:color="auto"/>
        <w:left w:val="none" w:sz="0" w:space="0" w:color="auto"/>
        <w:bottom w:val="none" w:sz="0" w:space="0" w:color="auto"/>
        <w:right w:val="none" w:sz="0" w:space="0" w:color="auto"/>
      </w:divBdr>
    </w:div>
    <w:div w:id="219026146">
      <w:bodyDiv w:val="1"/>
      <w:marLeft w:val="0"/>
      <w:marRight w:val="0"/>
      <w:marTop w:val="0"/>
      <w:marBottom w:val="0"/>
      <w:divBdr>
        <w:top w:val="none" w:sz="0" w:space="0" w:color="auto"/>
        <w:left w:val="none" w:sz="0" w:space="0" w:color="auto"/>
        <w:bottom w:val="none" w:sz="0" w:space="0" w:color="auto"/>
        <w:right w:val="none" w:sz="0" w:space="0" w:color="auto"/>
      </w:divBdr>
    </w:div>
    <w:div w:id="220944463">
      <w:bodyDiv w:val="1"/>
      <w:marLeft w:val="0"/>
      <w:marRight w:val="0"/>
      <w:marTop w:val="0"/>
      <w:marBottom w:val="0"/>
      <w:divBdr>
        <w:top w:val="none" w:sz="0" w:space="0" w:color="auto"/>
        <w:left w:val="none" w:sz="0" w:space="0" w:color="auto"/>
        <w:bottom w:val="none" w:sz="0" w:space="0" w:color="auto"/>
        <w:right w:val="none" w:sz="0" w:space="0" w:color="auto"/>
      </w:divBdr>
    </w:div>
    <w:div w:id="231354743">
      <w:bodyDiv w:val="1"/>
      <w:marLeft w:val="0"/>
      <w:marRight w:val="0"/>
      <w:marTop w:val="0"/>
      <w:marBottom w:val="0"/>
      <w:divBdr>
        <w:top w:val="none" w:sz="0" w:space="0" w:color="auto"/>
        <w:left w:val="none" w:sz="0" w:space="0" w:color="auto"/>
        <w:bottom w:val="none" w:sz="0" w:space="0" w:color="auto"/>
        <w:right w:val="none" w:sz="0" w:space="0" w:color="auto"/>
      </w:divBdr>
    </w:div>
    <w:div w:id="243346242">
      <w:bodyDiv w:val="1"/>
      <w:marLeft w:val="0"/>
      <w:marRight w:val="0"/>
      <w:marTop w:val="0"/>
      <w:marBottom w:val="0"/>
      <w:divBdr>
        <w:top w:val="none" w:sz="0" w:space="0" w:color="auto"/>
        <w:left w:val="none" w:sz="0" w:space="0" w:color="auto"/>
        <w:bottom w:val="none" w:sz="0" w:space="0" w:color="auto"/>
        <w:right w:val="none" w:sz="0" w:space="0" w:color="auto"/>
      </w:divBdr>
    </w:div>
    <w:div w:id="260530239">
      <w:bodyDiv w:val="1"/>
      <w:marLeft w:val="0"/>
      <w:marRight w:val="0"/>
      <w:marTop w:val="0"/>
      <w:marBottom w:val="0"/>
      <w:divBdr>
        <w:top w:val="none" w:sz="0" w:space="0" w:color="auto"/>
        <w:left w:val="none" w:sz="0" w:space="0" w:color="auto"/>
        <w:bottom w:val="none" w:sz="0" w:space="0" w:color="auto"/>
        <w:right w:val="none" w:sz="0" w:space="0" w:color="auto"/>
      </w:divBdr>
    </w:div>
    <w:div w:id="306207943">
      <w:bodyDiv w:val="1"/>
      <w:marLeft w:val="0"/>
      <w:marRight w:val="0"/>
      <w:marTop w:val="0"/>
      <w:marBottom w:val="0"/>
      <w:divBdr>
        <w:top w:val="none" w:sz="0" w:space="0" w:color="auto"/>
        <w:left w:val="none" w:sz="0" w:space="0" w:color="auto"/>
        <w:bottom w:val="none" w:sz="0" w:space="0" w:color="auto"/>
        <w:right w:val="none" w:sz="0" w:space="0" w:color="auto"/>
      </w:divBdr>
    </w:div>
    <w:div w:id="321273248">
      <w:bodyDiv w:val="1"/>
      <w:marLeft w:val="0"/>
      <w:marRight w:val="0"/>
      <w:marTop w:val="0"/>
      <w:marBottom w:val="0"/>
      <w:divBdr>
        <w:top w:val="none" w:sz="0" w:space="0" w:color="auto"/>
        <w:left w:val="none" w:sz="0" w:space="0" w:color="auto"/>
        <w:bottom w:val="none" w:sz="0" w:space="0" w:color="auto"/>
        <w:right w:val="none" w:sz="0" w:space="0" w:color="auto"/>
      </w:divBdr>
    </w:div>
    <w:div w:id="373891135">
      <w:bodyDiv w:val="1"/>
      <w:marLeft w:val="0"/>
      <w:marRight w:val="0"/>
      <w:marTop w:val="0"/>
      <w:marBottom w:val="0"/>
      <w:divBdr>
        <w:top w:val="none" w:sz="0" w:space="0" w:color="auto"/>
        <w:left w:val="none" w:sz="0" w:space="0" w:color="auto"/>
        <w:bottom w:val="none" w:sz="0" w:space="0" w:color="auto"/>
        <w:right w:val="none" w:sz="0" w:space="0" w:color="auto"/>
      </w:divBdr>
    </w:div>
    <w:div w:id="408190630">
      <w:bodyDiv w:val="1"/>
      <w:marLeft w:val="0"/>
      <w:marRight w:val="0"/>
      <w:marTop w:val="0"/>
      <w:marBottom w:val="0"/>
      <w:divBdr>
        <w:top w:val="none" w:sz="0" w:space="0" w:color="auto"/>
        <w:left w:val="none" w:sz="0" w:space="0" w:color="auto"/>
        <w:bottom w:val="none" w:sz="0" w:space="0" w:color="auto"/>
        <w:right w:val="none" w:sz="0" w:space="0" w:color="auto"/>
      </w:divBdr>
    </w:div>
    <w:div w:id="414320493">
      <w:bodyDiv w:val="1"/>
      <w:marLeft w:val="0"/>
      <w:marRight w:val="0"/>
      <w:marTop w:val="0"/>
      <w:marBottom w:val="0"/>
      <w:divBdr>
        <w:top w:val="none" w:sz="0" w:space="0" w:color="auto"/>
        <w:left w:val="none" w:sz="0" w:space="0" w:color="auto"/>
        <w:bottom w:val="none" w:sz="0" w:space="0" w:color="auto"/>
        <w:right w:val="none" w:sz="0" w:space="0" w:color="auto"/>
      </w:divBdr>
    </w:div>
    <w:div w:id="458650465">
      <w:bodyDiv w:val="1"/>
      <w:marLeft w:val="0"/>
      <w:marRight w:val="0"/>
      <w:marTop w:val="0"/>
      <w:marBottom w:val="0"/>
      <w:divBdr>
        <w:top w:val="none" w:sz="0" w:space="0" w:color="auto"/>
        <w:left w:val="none" w:sz="0" w:space="0" w:color="auto"/>
        <w:bottom w:val="none" w:sz="0" w:space="0" w:color="auto"/>
        <w:right w:val="none" w:sz="0" w:space="0" w:color="auto"/>
      </w:divBdr>
    </w:div>
    <w:div w:id="466818123">
      <w:bodyDiv w:val="1"/>
      <w:marLeft w:val="0"/>
      <w:marRight w:val="0"/>
      <w:marTop w:val="0"/>
      <w:marBottom w:val="0"/>
      <w:divBdr>
        <w:top w:val="none" w:sz="0" w:space="0" w:color="auto"/>
        <w:left w:val="none" w:sz="0" w:space="0" w:color="auto"/>
        <w:bottom w:val="none" w:sz="0" w:space="0" w:color="auto"/>
        <w:right w:val="none" w:sz="0" w:space="0" w:color="auto"/>
      </w:divBdr>
    </w:div>
    <w:div w:id="466971934">
      <w:bodyDiv w:val="1"/>
      <w:marLeft w:val="0"/>
      <w:marRight w:val="0"/>
      <w:marTop w:val="0"/>
      <w:marBottom w:val="0"/>
      <w:divBdr>
        <w:top w:val="none" w:sz="0" w:space="0" w:color="auto"/>
        <w:left w:val="none" w:sz="0" w:space="0" w:color="auto"/>
        <w:bottom w:val="none" w:sz="0" w:space="0" w:color="auto"/>
        <w:right w:val="none" w:sz="0" w:space="0" w:color="auto"/>
      </w:divBdr>
    </w:div>
    <w:div w:id="494305038">
      <w:bodyDiv w:val="1"/>
      <w:marLeft w:val="0"/>
      <w:marRight w:val="0"/>
      <w:marTop w:val="0"/>
      <w:marBottom w:val="0"/>
      <w:divBdr>
        <w:top w:val="none" w:sz="0" w:space="0" w:color="auto"/>
        <w:left w:val="none" w:sz="0" w:space="0" w:color="auto"/>
        <w:bottom w:val="none" w:sz="0" w:space="0" w:color="auto"/>
        <w:right w:val="none" w:sz="0" w:space="0" w:color="auto"/>
      </w:divBdr>
    </w:div>
    <w:div w:id="540751927">
      <w:bodyDiv w:val="1"/>
      <w:marLeft w:val="0"/>
      <w:marRight w:val="0"/>
      <w:marTop w:val="0"/>
      <w:marBottom w:val="0"/>
      <w:divBdr>
        <w:top w:val="none" w:sz="0" w:space="0" w:color="auto"/>
        <w:left w:val="none" w:sz="0" w:space="0" w:color="auto"/>
        <w:bottom w:val="none" w:sz="0" w:space="0" w:color="auto"/>
        <w:right w:val="none" w:sz="0" w:space="0" w:color="auto"/>
      </w:divBdr>
    </w:div>
    <w:div w:id="543248921">
      <w:bodyDiv w:val="1"/>
      <w:marLeft w:val="0"/>
      <w:marRight w:val="0"/>
      <w:marTop w:val="0"/>
      <w:marBottom w:val="0"/>
      <w:divBdr>
        <w:top w:val="none" w:sz="0" w:space="0" w:color="auto"/>
        <w:left w:val="none" w:sz="0" w:space="0" w:color="auto"/>
        <w:bottom w:val="none" w:sz="0" w:space="0" w:color="auto"/>
        <w:right w:val="none" w:sz="0" w:space="0" w:color="auto"/>
      </w:divBdr>
    </w:div>
    <w:div w:id="577518793">
      <w:bodyDiv w:val="1"/>
      <w:marLeft w:val="0"/>
      <w:marRight w:val="0"/>
      <w:marTop w:val="0"/>
      <w:marBottom w:val="0"/>
      <w:divBdr>
        <w:top w:val="none" w:sz="0" w:space="0" w:color="auto"/>
        <w:left w:val="none" w:sz="0" w:space="0" w:color="auto"/>
        <w:bottom w:val="none" w:sz="0" w:space="0" w:color="auto"/>
        <w:right w:val="none" w:sz="0" w:space="0" w:color="auto"/>
      </w:divBdr>
    </w:div>
    <w:div w:id="621306763">
      <w:bodyDiv w:val="1"/>
      <w:marLeft w:val="0"/>
      <w:marRight w:val="0"/>
      <w:marTop w:val="0"/>
      <w:marBottom w:val="0"/>
      <w:divBdr>
        <w:top w:val="none" w:sz="0" w:space="0" w:color="auto"/>
        <w:left w:val="none" w:sz="0" w:space="0" w:color="auto"/>
        <w:bottom w:val="none" w:sz="0" w:space="0" w:color="auto"/>
        <w:right w:val="none" w:sz="0" w:space="0" w:color="auto"/>
      </w:divBdr>
    </w:div>
    <w:div w:id="665015860">
      <w:bodyDiv w:val="1"/>
      <w:marLeft w:val="0"/>
      <w:marRight w:val="0"/>
      <w:marTop w:val="0"/>
      <w:marBottom w:val="0"/>
      <w:divBdr>
        <w:top w:val="none" w:sz="0" w:space="0" w:color="auto"/>
        <w:left w:val="none" w:sz="0" w:space="0" w:color="auto"/>
        <w:bottom w:val="none" w:sz="0" w:space="0" w:color="auto"/>
        <w:right w:val="none" w:sz="0" w:space="0" w:color="auto"/>
      </w:divBdr>
    </w:div>
    <w:div w:id="694503094">
      <w:bodyDiv w:val="1"/>
      <w:marLeft w:val="0"/>
      <w:marRight w:val="0"/>
      <w:marTop w:val="0"/>
      <w:marBottom w:val="0"/>
      <w:divBdr>
        <w:top w:val="none" w:sz="0" w:space="0" w:color="auto"/>
        <w:left w:val="none" w:sz="0" w:space="0" w:color="auto"/>
        <w:bottom w:val="none" w:sz="0" w:space="0" w:color="auto"/>
        <w:right w:val="none" w:sz="0" w:space="0" w:color="auto"/>
      </w:divBdr>
    </w:div>
    <w:div w:id="779954098">
      <w:bodyDiv w:val="1"/>
      <w:marLeft w:val="0"/>
      <w:marRight w:val="0"/>
      <w:marTop w:val="0"/>
      <w:marBottom w:val="0"/>
      <w:divBdr>
        <w:top w:val="none" w:sz="0" w:space="0" w:color="auto"/>
        <w:left w:val="none" w:sz="0" w:space="0" w:color="auto"/>
        <w:bottom w:val="none" w:sz="0" w:space="0" w:color="auto"/>
        <w:right w:val="none" w:sz="0" w:space="0" w:color="auto"/>
      </w:divBdr>
    </w:div>
    <w:div w:id="785931649">
      <w:bodyDiv w:val="1"/>
      <w:marLeft w:val="0"/>
      <w:marRight w:val="0"/>
      <w:marTop w:val="0"/>
      <w:marBottom w:val="0"/>
      <w:divBdr>
        <w:top w:val="none" w:sz="0" w:space="0" w:color="auto"/>
        <w:left w:val="none" w:sz="0" w:space="0" w:color="auto"/>
        <w:bottom w:val="none" w:sz="0" w:space="0" w:color="auto"/>
        <w:right w:val="none" w:sz="0" w:space="0" w:color="auto"/>
      </w:divBdr>
    </w:div>
    <w:div w:id="878249641">
      <w:bodyDiv w:val="1"/>
      <w:marLeft w:val="0"/>
      <w:marRight w:val="0"/>
      <w:marTop w:val="0"/>
      <w:marBottom w:val="0"/>
      <w:divBdr>
        <w:top w:val="none" w:sz="0" w:space="0" w:color="auto"/>
        <w:left w:val="none" w:sz="0" w:space="0" w:color="auto"/>
        <w:bottom w:val="none" w:sz="0" w:space="0" w:color="auto"/>
        <w:right w:val="none" w:sz="0" w:space="0" w:color="auto"/>
      </w:divBdr>
    </w:div>
    <w:div w:id="884221153">
      <w:bodyDiv w:val="1"/>
      <w:marLeft w:val="0"/>
      <w:marRight w:val="0"/>
      <w:marTop w:val="0"/>
      <w:marBottom w:val="0"/>
      <w:divBdr>
        <w:top w:val="none" w:sz="0" w:space="0" w:color="auto"/>
        <w:left w:val="none" w:sz="0" w:space="0" w:color="auto"/>
        <w:bottom w:val="none" w:sz="0" w:space="0" w:color="auto"/>
        <w:right w:val="none" w:sz="0" w:space="0" w:color="auto"/>
      </w:divBdr>
    </w:div>
    <w:div w:id="1021204297">
      <w:bodyDiv w:val="1"/>
      <w:marLeft w:val="0"/>
      <w:marRight w:val="0"/>
      <w:marTop w:val="0"/>
      <w:marBottom w:val="0"/>
      <w:divBdr>
        <w:top w:val="none" w:sz="0" w:space="0" w:color="auto"/>
        <w:left w:val="none" w:sz="0" w:space="0" w:color="auto"/>
        <w:bottom w:val="none" w:sz="0" w:space="0" w:color="auto"/>
        <w:right w:val="none" w:sz="0" w:space="0" w:color="auto"/>
      </w:divBdr>
    </w:div>
    <w:div w:id="1057438047">
      <w:bodyDiv w:val="1"/>
      <w:marLeft w:val="0"/>
      <w:marRight w:val="0"/>
      <w:marTop w:val="0"/>
      <w:marBottom w:val="0"/>
      <w:divBdr>
        <w:top w:val="none" w:sz="0" w:space="0" w:color="auto"/>
        <w:left w:val="none" w:sz="0" w:space="0" w:color="auto"/>
        <w:bottom w:val="none" w:sz="0" w:space="0" w:color="auto"/>
        <w:right w:val="none" w:sz="0" w:space="0" w:color="auto"/>
      </w:divBdr>
    </w:div>
    <w:div w:id="1071853793">
      <w:bodyDiv w:val="1"/>
      <w:marLeft w:val="0"/>
      <w:marRight w:val="0"/>
      <w:marTop w:val="0"/>
      <w:marBottom w:val="0"/>
      <w:divBdr>
        <w:top w:val="none" w:sz="0" w:space="0" w:color="auto"/>
        <w:left w:val="none" w:sz="0" w:space="0" w:color="auto"/>
        <w:bottom w:val="none" w:sz="0" w:space="0" w:color="auto"/>
        <w:right w:val="none" w:sz="0" w:space="0" w:color="auto"/>
      </w:divBdr>
    </w:div>
    <w:div w:id="1097947720">
      <w:bodyDiv w:val="1"/>
      <w:marLeft w:val="0"/>
      <w:marRight w:val="0"/>
      <w:marTop w:val="0"/>
      <w:marBottom w:val="0"/>
      <w:divBdr>
        <w:top w:val="none" w:sz="0" w:space="0" w:color="auto"/>
        <w:left w:val="none" w:sz="0" w:space="0" w:color="auto"/>
        <w:bottom w:val="none" w:sz="0" w:space="0" w:color="auto"/>
        <w:right w:val="none" w:sz="0" w:space="0" w:color="auto"/>
      </w:divBdr>
    </w:div>
    <w:div w:id="1186598214">
      <w:bodyDiv w:val="1"/>
      <w:marLeft w:val="0"/>
      <w:marRight w:val="0"/>
      <w:marTop w:val="0"/>
      <w:marBottom w:val="0"/>
      <w:divBdr>
        <w:top w:val="none" w:sz="0" w:space="0" w:color="auto"/>
        <w:left w:val="none" w:sz="0" w:space="0" w:color="auto"/>
        <w:bottom w:val="none" w:sz="0" w:space="0" w:color="auto"/>
        <w:right w:val="none" w:sz="0" w:space="0" w:color="auto"/>
      </w:divBdr>
    </w:div>
    <w:div w:id="1199199374">
      <w:bodyDiv w:val="1"/>
      <w:marLeft w:val="0"/>
      <w:marRight w:val="0"/>
      <w:marTop w:val="0"/>
      <w:marBottom w:val="0"/>
      <w:divBdr>
        <w:top w:val="none" w:sz="0" w:space="0" w:color="auto"/>
        <w:left w:val="none" w:sz="0" w:space="0" w:color="auto"/>
        <w:bottom w:val="none" w:sz="0" w:space="0" w:color="auto"/>
        <w:right w:val="none" w:sz="0" w:space="0" w:color="auto"/>
      </w:divBdr>
    </w:div>
    <w:div w:id="1208836116">
      <w:bodyDiv w:val="1"/>
      <w:marLeft w:val="0"/>
      <w:marRight w:val="0"/>
      <w:marTop w:val="0"/>
      <w:marBottom w:val="0"/>
      <w:divBdr>
        <w:top w:val="none" w:sz="0" w:space="0" w:color="auto"/>
        <w:left w:val="none" w:sz="0" w:space="0" w:color="auto"/>
        <w:bottom w:val="none" w:sz="0" w:space="0" w:color="auto"/>
        <w:right w:val="none" w:sz="0" w:space="0" w:color="auto"/>
      </w:divBdr>
    </w:div>
    <w:div w:id="1220945480">
      <w:bodyDiv w:val="1"/>
      <w:marLeft w:val="0"/>
      <w:marRight w:val="0"/>
      <w:marTop w:val="0"/>
      <w:marBottom w:val="0"/>
      <w:divBdr>
        <w:top w:val="none" w:sz="0" w:space="0" w:color="auto"/>
        <w:left w:val="none" w:sz="0" w:space="0" w:color="auto"/>
        <w:bottom w:val="none" w:sz="0" w:space="0" w:color="auto"/>
        <w:right w:val="none" w:sz="0" w:space="0" w:color="auto"/>
      </w:divBdr>
    </w:div>
    <w:div w:id="1232693374">
      <w:bodyDiv w:val="1"/>
      <w:marLeft w:val="0"/>
      <w:marRight w:val="0"/>
      <w:marTop w:val="0"/>
      <w:marBottom w:val="0"/>
      <w:divBdr>
        <w:top w:val="none" w:sz="0" w:space="0" w:color="auto"/>
        <w:left w:val="none" w:sz="0" w:space="0" w:color="auto"/>
        <w:bottom w:val="none" w:sz="0" w:space="0" w:color="auto"/>
        <w:right w:val="none" w:sz="0" w:space="0" w:color="auto"/>
      </w:divBdr>
    </w:div>
    <w:div w:id="1272008339">
      <w:bodyDiv w:val="1"/>
      <w:marLeft w:val="0"/>
      <w:marRight w:val="0"/>
      <w:marTop w:val="0"/>
      <w:marBottom w:val="0"/>
      <w:divBdr>
        <w:top w:val="none" w:sz="0" w:space="0" w:color="auto"/>
        <w:left w:val="none" w:sz="0" w:space="0" w:color="auto"/>
        <w:bottom w:val="none" w:sz="0" w:space="0" w:color="auto"/>
        <w:right w:val="none" w:sz="0" w:space="0" w:color="auto"/>
      </w:divBdr>
    </w:div>
    <w:div w:id="1299217088">
      <w:bodyDiv w:val="1"/>
      <w:marLeft w:val="0"/>
      <w:marRight w:val="0"/>
      <w:marTop w:val="0"/>
      <w:marBottom w:val="0"/>
      <w:divBdr>
        <w:top w:val="none" w:sz="0" w:space="0" w:color="auto"/>
        <w:left w:val="none" w:sz="0" w:space="0" w:color="auto"/>
        <w:bottom w:val="none" w:sz="0" w:space="0" w:color="auto"/>
        <w:right w:val="none" w:sz="0" w:space="0" w:color="auto"/>
      </w:divBdr>
    </w:div>
    <w:div w:id="1303652446">
      <w:bodyDiv w:val="1"/>
      <w:marLeft w:val="0"/>
      <w:marRight w:val="0"/>
      <w:marTop w:val="0"/>
      <w:marBottom w:val="0"/>
      <w:divBdr>
        <w:top w:val="none" w:sz="0" w:space="0" w:color="auto"/>
        <w:left w:val="none" w:sz="0" w:space="0" w:color="auto"/>
        <w:bottom w:val="none" w:sz="0" w:space="0" w:color="auto"/>
        <w:right w:val="none" w:sz="0" w:space="0" w:color="auto"/>
      </w:divBdr>
    </w:div>
    <w:div w:id="1321539290">
      <w:bodyDiv w:val="1"/>
      <w:marLeft w:val="0"/>
      <w:marRight w:val="0"/>
      <w:marTop w:val="0"/>
      <w:marBottom w:val="0"/>
      <w:divBdr>
        <w:top w:val="none" w:sz="0" w:space="0" w:color="auto"/>
        <w:left w:val="none" w:sz="0" w:space="0" w:color="auto"/>
        <w:bottom w:val="none" w:sz="0" w:space="0" w:color="auto"/>
        <w:right w:val="none" w:sz="0" w:space="0" w:color="auto"/>
      </w:divBdr>
    </w:div>
    <w:div w:id="1362509643">
      <w:bodyDiv w:val="1"/>
      <w:marLeft w:val="0"/>
      <w:marRight w:val="0"/>
      <w:marTop w:val="0"/>
      <w:marBottom w:val="0"/>
      <w:divBdr>
        <w:top w:val="none" w:sz="0" w:space="0" w:color="auto"/>
        <w:left w:val="none" w:sz="0" w:space="0" w:color="auto"/>
        <w:bottom w:val="none" w:sz="0" w:space="0" w:color="auto"/>
        <w:right w:val="none" w:sz="0" w:space="0" w:color="auto"/>
      </w:divBdr>
    </w:div>
    <w:div w:id="1431008681">
      <w:bodyDiv w:val="1"/>
      <w:marLeft w:val="0"/>
      <w:marRight w:val="0"/>
      <w:marTop w:val="0"/>
      <w:marBottom w:val="0"/>
      <w:divBdr>
        <w:top w:val="none" w:sz="0" w:space="0" w:color="auto"/>
        <w:left w:val="none" w:sz="0" w:space="0" w:color="auto"/>
        <w:bottom w:val="none" w:sz="0" w:space="0" w:color="auto"/>
        <w:right w:val="none" w:sz="0" w:space="0" w:color="auto"/>
      </w:divBdr>
    </w:div>
    <w:div w:id="1444153634">
      <w:bodyDiv w:val="1"/>
      <w:marLeft w:val="0"/>
      <w:marRight w:val="0"/>
      <w:marTop w:val="0"/>
      <w:marBottom w:val="0"/>
      <w:divBdr>
        <w:top w:val="none" w:sz="0" w:space="0" w:color="auto"/>
        <w:left w:val="none" w:sz="0" w:space="0" w:color="auto"/>
        <w:bottom w:val="none" w:sz="0" w:space="0" w:color="auto"/>
        <w:right w:val="none" w:sz="0" w:space="0" w:color="auto"/>
      </w:divBdr>
    </w:div>
    <w:div w:id="1477648875">
      <w:bodyDiv w:val="1"/>
      <w:marLeft w:val="0"/>
      <w:marRight w:val="0"/>
      <w:marTop w:val="0"/>
      <w:marBottom w:val="0"/>
      <w:divBdr>
        <w:top w:val="none" w:sz="0" w:space="0" w:color="auto"/>
        <w:left w:val="none" w:sz="0" w:space="0" w:color="auto"/>
        <w:bottom w:val="none" w:sz="0" w:space="0" w:color="auto"/>
        <w:right w:val="none" w:sz="0" w:space="0" w:color="auto"/>
      </w:divBdr>
    </w:div>
    <w:div w:id="1479608162">
      <w:bodyDiv w:val="1"/>
      <w:marLeft w:val="0"/>
      <w:marRight w:val="0"/>
      <w:marTop w:val="0"/>
      <w:marBottom w:val="0"/>
      <w:divBdr>
        <w:top w:val="none" w:sz="0" w:space="0" w:color="auto"/>
        <w:left w:val="none" w:sz="0" w:space="0" w:color="auto"/>
        <w:bottom w:val="none" w:sz="0" w:space="0" w:color="auto"/>
        <w:right w:val="none" w:sz="0" w:space="0" w:color="auto"/>
      </w:divBdr>
    </w:div>
    <w:div w:id="1505628881">
      <w:bodyDiv w:val="1"/>
      <w:marLeft w:val="0"/>
      <w:marRight w:val="0"/>
      <w:marTop w:val="0"/>
      <w:marBottom w:val="0"/>
      <w:divBdr>
        <w:top w:val="none" w:sz="0" w:space="0" w:color="auto"/>
        <w:left w:val="none" w:sz="0" w:space="0" w:color="auto"/>
        <w:bottom w:val="none" w:sz="0" w:space="0" w:color="auto"/>
        <w:right w:val="none" w:sz="0" w:space="0" w:color="auto"/>
      </w:divBdr>
    </w:div>
    <w:div w:id="1585921734">
      <w:bodyDiv w:val="1"/>
      <w:marLeft w:val="0"/>
      <w:marRight w:val="0"/>
      <w:marTop w:val="0"/>
      <w:marBottom w:val="0"/>
      <w:divBdr>
        <w:top w:val="none" w:sz="0" w:space="0" w:color="auto"/>
        <w:left w:val="none" w:sz="0" w:space="0" w:color="auto"/>
        <w:bottom w:val="none" w:sz="0" w:space="0" w:color="auto"/>
        <w:right w:val="none" w:sz="0" w:space="0" w:color="auto"/>
      </w:divBdr>
    </w:div>
    <w:div w:id="1592658388">
      <w:bodyDiv w:val="1"/>
      <w:marLeft w:val="0"/>
      <w:marRight w:val="0"/>
      <w:marTop w:val="0"/>
      <w:marBottom w:val="0"/>
      <w:divBdr>
        <w:top w:val="none" w:sz="0" w:space="0" w:color="auto"/>
        <w:left w:val="none" w:sz="0" w:space="0" w:color="auto"/>
        <w:bottom w:val="none" w:sz="0" w:space="0" w:color="auto"/>
        <w:right w:val="none" w:sz="0" w:space="0" w:color="auto"/>
      </w:divBdr>
    </w:div>
    <w:div w:id="1620919413">
      <w:bodyDiv w:val="1"/>
      <w:marLeft w:val="0"/>
      <w:marRight w:val="0"/>
      <w:marTop w:val="0"/>
      <w:marBottom w:val="0"/>
      <w:divBdr>
        <w:top w:val="none" w:sz="0" w:space="0" w:color="auto"/>
        <w:left w:val="none" w:sz="0" w:space="0" w:color="auto"/>
        <w:bottom w:val="none" w:sz="0" w:space="0" w:color="auto"/>
        <w:right w:val="none" w:sz="0" w:space="0" w:color="auto"/>
      </w:divBdr>
    </w:div>
    <w:div w:id="1661692960">
      <w:bodyDiv w:val="1"/>
      <w:marLeft w:val="0"/>
      <w:marRight w:val="0"/>
      <w:marTop w:val="0"/>
      <w:marBottom w:val="0"/>
      <w:divBdr>
        <w:top w:val="none" w:sz="0" w:space="0" w:color="auto"/>
        <w:left w:val="none" w:sz="0" w:space="0" w:color="auto"/>
        <w:bottom w:val="none" w:sz="0" w:space="0" w:color="auto"/>
        <w:right w:val="none" w:sz="0" w:space="0" w:color="auto"/>
      </w:divBdr>
    </w:div>
    <w:div w:id="1769040241">
      <w:bodyDiv w:val="1"/>
      <w:marLeft w:val="0"/>
      <w:marRight w:val="0"/>
      <w:marTop w:val="0"/>
      <w:marBottom w:val="0"/>
      <w:divBdr>
        <w:top w:val="none" w:sz="0" w:space="0" w:color="auto"/>
        <w:left w:val="none" w:sz="0" w:space="0" w:color="auto"/>
        <w:bottom w:val="none" w:sz="0" w:space="0" w:color="auto"/>
        <w:right w:val="none" w:sz="0" w:space="0" w:color="auto"/>
      </w:divBdr>
    </w:div>
    <w:div w:id="1784376370">
      <w:bodyDiv w:val="1"/>
      <w:marLeft w:val="0"/>
      <w:marRight w:val="0"/>
      <w:marTop w:val="0"/>
      <w:marBottom w:val="0"/>
      <w:divBdr>
        <w:top w:val="none" w:sz="0" w:space="0" w:color="auto"/>
        <w:left w:val="none" w:sz="0" w:space="0" w:color="auto"/>
        <w:bottom w:val="none" w:sz="0" w:space="0" w:color="auto"/>
        <w:right w:val="none" w:sz="0" w:space="0" w:color="auto"/>
      </w:divBdr>
    </w:div>
    <w:div w:id="1867063161">
      <w:bodyDiv w:val="1"/>
      <w:marLeft w:val="0"/>
      <w:marRight w:val="0"/>
      <w:marTop w:val="0"/>
      <w:marBottom w:val="0"/>
      <w:divBdr>
        <w:top w:val="none" w:sz="0" w:space="0" w:color="auto"/>
        <w:left w:val="none" w:sz="0" w:space="0" w:color="auto"/>
        <w:bottom w:val="none" w:sz="0" w:space="0" w:color="auto"/>
        <w:right w:val="none" w:sz="0" w:space="0" w:color="auto"/>
      </w:divBdr>
    </w:div>
    <w:div w:id="1871454989">
      <w:bodyDiv w:val="1"/>
      <w:marLeft w:val="0"/>
      <w:marRight w:val="0"/>
      <w:marTop w:val="0"/>
      <w:marBottom w:val="0"/>
      <w:divBdr>
        <w:top w:val="none" w:sz="0" w:space="0" w:color="auto"/>
        <w:left w:val="none" w:sz="0" w:space="0" w:color="auto"/>
        <w:bottom w:val="none" w:sz="0" w:space="0" w:color="auto"/>
        <w:right w:val="none" w:sz="0" w:space="0" w:color="auto"/>
      </w:divBdr>
    </w:div>
    <w:div w:id="1963532284">
      <w:bodyDiv w:val="1"/>
      <w:marLeft w:val="0"/>
      <w:marRight w:val="0"/>
      <w:marTop w:val="0"/>
      <w:marBottom w:val="0"/>
      <w:divBdr>
        <w:top w:val="none" w:sz="0" w:space="0" w:color="auto"/>
        <w:left w:val="none" w:sz="0" w:space="0" w:color="auto"/>
        <w:bottom w:val="none" w:sz="0" w:space="0" w:color="auto"/>
        <w:right w:val="none" w:sz="0" w:space="0" w:color="auto"/>
      </w:divBdr>
    </w:div>
    <w:div w:id="1971084652">
      <w:bodyDiv w:val="1"/>
      <w:marLeft w:val="0"/>
      <w:marRight w:val="0"/>
      <w:marTop w:val="0"/>
      <w:marBottom w:val="0"/>
      <w:divBdr>
        <w:top w:val="none" w:sz="0" w:space="0" w:color="auto"/>
        <w:left w:val="none" w:sz="0" w:space="0" w:color="auto"/>
        <w:bottom w:val="none" w:sz="0" w:space="0" w:color="auto"/>
        <w:right w:val="none" w:sz="0" w:space="0" w:color="auto"/>
      </w:divBdr>
    </w:div>
    <w:div w:id="1993678721">
      <w:bodyDiv w:val="1"/>
      <w:marLeft w:val="0"/>
      <w:marRight w:val="0"/>
      <w:marTop w:val="0"/>
      <w:marBottom w:val="0"/>
      <w:divBdr>
        <w:top w:val="none" w:sz="0" w:space="0" w:color="auto"/>
        <w:left w:val="none" w:sz="0" w:space="0" w:color="auto"/>
        <w:bottom w:val="none" w:sz="0" w:space="0" w:color="auto"/>
        <w:right w:val="none" w:sz="0" w:space="0" w:color="auto"/>
      </w:divBdr>
    </w:div>
    <w:div w:id="2020505974">
      <w:bodyDiv w:val="1"/>
      <w:marLeft w:val="0"/>
      <w:marRight w:val="0"/>
      <w:marTop w:val="0"/>
      <w:marBottom w:val="0"/>
      <w:divBdr>
        <w:top w:val="none" w:sz="0" w:space="0" w:color="auto"/>
        <w:left w:val="none" w:sz="0" w:space="0" w:color="auto"/>
        <w:bottom w:val="none" w:sz="0" w:space="0" w:color="auto"/>
        <w:right w:val="none" w:sz="0" w:space="0" w:color="auto"/>
      </w:divBdr>
    </w:div>
    <w:div w:id="2108765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DD3FA-25E8-4EEF-9495-898C9FB76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1076</Words>
  <Characters>6137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Council</dc:creator>
  <cp:lastModifiedBy>Jillian Hendry</cp:lastModifiedBy>
  <cp:revision>4</cp:revision>
  <cp:lastPrinted>2024-01-29T12:45:00Z</cp:lastPrinted>
  <dcterms:created xsi:type="dcterms:W3CDTF">2026-09-29T09:40:00Z</dcterms:created>
  <dcterms:modified xsi:type="dcterms:W3CDTF">2026-10-13T11:34:00Z</dcterms:modified>
</cp:coreProperties>
</file>